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D62" w:rsidRPr="00F81D62" w:rsidRDefault="00F81D62" w:rsidP="00F81D62">
      <w:pPr>
        <w:jc w:val="both"/>
        <w:rPr>
          <w:rFonts w:eastAsia="Calibri" w:cs="Arial"/>
          <w:b/>
          <w:bCs/>
          <w:kern w:val="0"/>
          <w:sz w:val="22"/>
          <w:szCs w:val="22"/>
          <w:lang w:val="hr-HR"/>
        </w:rPr>
      </w:pPr>
      <w:r w:rsidRPr="00F81D62">
        <w:rPr>
          <w:rFonts w:eastAsia="Calibri" w:cs="Arial"/>
          <w:b/>
          <w:bCs/>
          <w:kern w:val="0"/>
          <w:sz w:val="22"/>
          <w:szCs w:val="22"/>
          <w:lang w:val="hr-HR"/>
        </w:rPr>
        <w:t xml:space="preserve">TEHNIČKA SPECIFIKACIJA </w:t>
      </w:r>
    </w:p>
    <w:p w:rsidR="00F81D62" w:rsidRPr="00F81D62" w:rsidRDefault="00F81D62" w:rsidP="00F81D62">
      <w:pPr>
        <w:numPr>
          <w:ilvl w:val="0"/>
          <w:numId w:val="44"/>
        </w:numPr>
        <w:ind w:left="0" w:firstLine="0"/>
        <w:jc w:val="both"/>
        <w:rPr>
          <w:rFonts w:eastAsia="Calibri" w:cs="Arial"/>
          <w:b/>
          <w:bCs/>
          <w:kern w:val="0"/>
          <w:sz w:val="22"/>
          <w:szCs w:val="22"/>
          <w:u w:val="single"/>
          <w:lang w:val="hr-HR"/>
        </w:rPr>
      </w:pPr>
      <w:r w:rsidRPr="00F81D62">
        <w:rPr>
          <w:rFonts w:eastAsia="Calibri" w:cs="Arial"/>
          <w:b/>
          <w:bCs/>
          <w:kern w:val="0"/>
          <w:sz w:val="22"/>
          <w:szCs w:val="22"/>
          <w:u w:val="single"/>
          <w:lang w:val="hr-HR"/>
        </w:rPr>
        <w:t>Niske cipele sa zaštitnom kapicom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 xml:space="preserve">Niska cipela mora biti izrađena od  WRU koža debljine 1,8 - 2,0 mm. Podstava mora biti od prozračne tkanine otporne na ogrebotine koja omogućava disanje noge, te sprečava njeno znojenje. 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>Zaštitna cipela mora zadovoljiti normu CE UNI EN ISO 20345:2011 S3 SRC.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>Ostali zahtjevi su: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Područje pete zatvoreno s ublaživačem udaraca i apsorpcijom energije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Potplata otporna na ulje</w:t>
      </w:r>
      <w:r w:rsidRPr="00F81D62">
        <w:rPr>
          <w:rFonts w:cs="Arial"/>
          <w:kern w:val="0"/>
          <w:sz w:val="22"/>
          <w:szCs w:val="22"/>
          <w:lang w:val="hr-HR"/>
        </w:rPr>
        <w:tab/>
      </w:r>
      <w:r w:rsidRPr="00F81D62">
        <w:rPr>
          <w:rFonts w:cs="Arial"/>
          <w:kern w:val="0"/>
          <w:sz w:val="22"/>
          <w:szCs w:val="22"/>
          <w:lang w:val="hr-HR"/>
        </w:rPr>
        <w:tab/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Prozračno gornjište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Gornjište otporno na vručinu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imati uklonjivi uložak a gornjište mora biti otporno na apsorpciju vode, gornji sloj u kontaktu sa stopalom napravljen od visoko otporne mreže kako bi se osigurala apsorbcija vlage</w:t>
      </w:r>
      <w:r w:rsidRPr="00F81D62">
        <w:rPr>
          <w:rFonts w:cs="Arial"/>
          <w:kern w:val="0"/>
          <w:sz w:val="22"/>
          <w:szCs w:val="22"/>
          <w:lang w:val="hr-HR"/>
        </w:rPr>
        <w:tab/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Samo oblikujući antibakterijski sloj pjene za udobnost i pravilnu podršku stopala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Potplata otporna na probijanje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SRC antiklizni standard</w:t>
      </w:r>
      <w:r w:rsidRPr="00F81D62">
        <w:rPr>
          <w:rFonts w:cs="Arial"/>
          <w:kern w:val="0"/>
          <w:sz w:val="22"/>
          <w:szCs w:val="22"/>
          <w:lang w:val="hr-HR"/>
        </w:rPr>
        <w:tab/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imati dupli ne klizajući sloj od mikrofibre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sadržavati kompozitnu polimernu netermičku zaštitnu kapicu otpornu na udarce od preko 200J sukladno EN 12568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imati foliju protiv perforacije tkanine, otporna na preko 1100 N sa nultom perforacijom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Zaštitni među potplat (uložna tabanica) sa zaštitom od oštećenja po standardu EN 12568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 xml:space="preserve">Uložna tabanica od latex pjena visoke gustoće, upijajuća, antistatička 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imati 4 trake od karbonskih vlakana koje dokazano imaju antistatička svojstva obuće tokom vremena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biti obuća sa visokim nivoom elektrostatičkog rasioanja, električna izolacija između 0,1 – 100 MΩ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Otporna na klizanje na keramičkim pločicama sa SLS otopinom</w:t>
      </w:r>
    </w:p>
    <w:p w:rsidR="00F81D62" w:rsidRP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Otporna na klizanje na čelišnom podu sa glicerinom</w:t>
      </w:r>
    </w:p>
    <w:p w:rsidR="00F81D62" w:rsidRDefault="00F81D62" w:rsidP="00F81D62">
      <w:pPr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Težina cipele br.42 ne smije biti veća od 570 gr.</w:t>
      </w:r>
    </w:p>
    <w:p w:rsidR="00F81D62" w:rsidRPr="00F81D62" w:rsidRDefault="00F81D62" w:rsidP="00F81D62">
      <w:pPr>
        <w:jc w:val="both"/>
        <w:rPr>
          <w:rFonts w:cs="Arial"/>
          <w:kern w:val="0"/>
          <w:sz w:val="22"/>
          <w:szCs w:val="22"/>
          <w:lang w:val="hr-HR"/>
        </w:rPr>
      </w:pPr>
    </w:p>
    <w:p w:rsidR="00F81D62" w:rsidRPr="00F81D62" w:rsidRDefault="00F81D62" w:rsidP="00F81D62">
      <w:pPr>
        <w:numPr>
          <w:ilvl w:val="0"/>
          <w:numId w:val="44"/>
        </w:numPr>
        <w:ind w:left="0" w:firstLine="0"/>
        <w:jc w:val="both"/>
        <w:rPr>
          <w:rFonts w:eastAsia="Calibri" w:cs="Arial"/>
          <w:b/>
          <w:bCs/>
          <w:kern w:val="0"/>
          <w:sz w:val="22"/>
          <w:szCs w:val="22"/>
          <w:u w:val="single"/>
          <w:lang w:val="hr-HR"/>
        </w:rPr>
      </w:pPr>
      <w:r w:rsidRPr="00F81D62">
        <w:rPr>
          <w:rFonts w:eastAsia="Calibri" w:cs="Arial"/>
          <w:b/>
          <w:bCs/>
          <w:kern w:val="0"/>
          <w:sz w:val="22"/>
          <w:szCs w:val="22"/>
          <w:u w:val="single"/>
          <w:lang w:val="hr-HR"/>
        </w:rPr>
        <w:t>Visoke cipele sa zaštitnom kapicom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 w:eastAsia="en-US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>Visoka cipela mora biti od  WRU koža debljine 1,8 - 2,0 mm. Podstava mora biti izrađena od prozračne tkanine otporne na ogrebotine koja omogućava disanje noge, te sprečava njeno znojenje. Jezičac mora biti jastučast i  podstavljen.</w:t>
      </w:r>
      <w:r w:rsidRPr="00F81D62">
        <w:rPr>
          <w:rFonts w:eastAsia="Calibri" w:cs="Arial"/>
          <w:kern w:val="0"/>
          <w:sz w:val="22"/>
          <w:szCs w:val="22"/>
          <w:lang w:val="hr-HR" w:eastAsia="en-US"/>
        </w:rPr>
        <w:t xml:space="preserve"> 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>Zaštitna cipela mora zadovoljiti normu CE UNI EN ISO 20345:2011 S3 SRC.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>Ostali zahtjevi su: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Područje pete zatvoreno s ublaživačem udaraca i apsorpcijom energije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Potplata otporna na ulje</w:t>
      </w:r>
      <w:r w:rsidRPr="00F81D62">
        <w:rPr>
          <w:rFonts w:cs="Arial"/>
          <w:kern w:val="0"/>
          <w:sz w:val="22"/>
          <w:szCs w:val="22"/>
          <w:lang w:val="hr-HR"/>
        </w:rPr>
        <w:tab/>
      </w:r>
      <w:r w:rsidRPr="00F81D62">
        <w:rPr>
          <w:rFonts w:cs="Arial"/>
          <w:kern w:val="0"/>
          <w:sz w:val="22"/>
          <w:szCs w:val="22"/>
          <w:lang w:val="hr-HR"/>
        </w:rPr>
        <w:tab/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Prozračno gornjište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Gornjište otporno na vručinu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imati uklonjivi uložak a gornjište mora biti otporno na apsorpciju vode, gornji sloj u kontaktu sa stopalom napravljen od visoko otporne mreže kako bi se osigurala apsorbcija vlage</w:t>
      </w:r>
      <w:r w:rsidRPr="00F81D62">
        <w:rPr>
          <w:rFonts w:cs="Arial"/>
          <w:kern w:val="0"/>
          <w:sz w:val="22"/>
          <w:szCs w:val="22"/>
          <w:lang w:val="hr-HR"/>
        </w:rPr>
        <w:tab/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Samo oblikujući antibakterijski sloj pjene za udobnost i pravilnz podršku stopala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Potplata otporna na probijanje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SRC antiklizni standard</w:t>
      </w:r>
      <w:r w:rsidRPr="00F81D62">
        <w:rPr>
          <w:rFonts w:cs="Arial"/>
          <w:kern w:val="0"/>
          <w:sz w:val="22"/>
          <w:szCs w:val="22"/>
          <w:lang w:val="hr-HR"/>
        </w:rPr>
        <w:tab/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imati dupli ne klizajući sloj od mikrofibre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sadržavati kompozitnu polimernu netermičku zaštitnu kapicu otpornu na udarce od preko 200J sukladno EN 12568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imati foliju protiv perforacije tkanine, otporna na preko 1100 N sa nultom perforacijom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lastRenderedPageBreak/>
        <w:t>Zaštitni među potplat (uložna tabanica) sa zaštitom od oštećenja po standardu EN 12568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 xml:space="preserve">Uložna tabanica od latex pjena visoke gustoće, upijajuća, antistatička 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Mora imati 4 trake od karbonskih vlakana koje dokazano imaju antistatička svojstva obuće tokom vremena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Otporna na klizanje na keramičkim pločicama sa SLS otopinom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Otporna na klizanje na čelišnom podu sa glicerinom</w:t>
      </w:r>
    </w:p>
    <w:p w:rsidR="00F81D62" w:rsidRPr="00F81D62" w:rsidRDefault="00F81D62" w:rsidP="00F81D62">
      <w:pPr>
        <w:numPr>
          <w:ilvl w:val="0"/>
          <w:numId w:val="46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Težina cipele br.42 ne smije biti veća od 590 gr.</w:t>
      </w:r>
    </w:p>
    <w:p w:rsidR="00F81D62" w:rsidRPr="00F81D62" w:rsidRDefault="00F81D62" w:rsidP="00F81D62">
      <w:pPr>
        <w:jc w:val="both"/>
        <w:rPr>
          <w:rFonts w:cs="Arial"/>
          <w:kern w:val="0"/>
          <w:sz w:val="22"/>
          <w:szCs w:val="22"/>
          <w:lang w:val="hr-HR"/>
        </w:rPr>
      </w:pPr>
    </w:p>
    <w:p w:rsidR="00F81D62" w:rsidRPr="00F81D62" w:rsidRDefault="00F81D62" w:rsidP="00F81D62">
      <w:pPr>
        <w:numPr>
          <w:ilvl w:val="0"/>
          <w:numId w:val="44"/>
        </w:numPr>
        <w:ind w:left="0" w:firstLine="0"/>
        <w:jc w:val="both"/>
        <w:rPr>
          <w:rFonts w:eastAsia="Calibri" w:cs="Arial"/>
          <w:kern w:val="0"/>
          <w:sz w:val="22"/>
          <w:szCs w:val="22"/>
          <w:u w:val="single"/>
          <w:lang w:val="hr-HR"/>
        </w:rPr>
      </w:pPr>
      <w:bookmarkStart w:id="0" w:name="_Hlk11746763"/>
      <w:r w:rsidRPr="00F81D62">
        <w:rPr>
          <w:rFonts w:eastAsia="Calibri" w:cs="Arial"/>
          <w:b/>
          <w:bCs/>
          <w:kern w:val="0"/>
          <w:sz w:val="22"/>
          <w:szCs w:val="22"/>
          <w:u w:val="single"/>
          <w:lang w:val="hr-HR"/>
        </w:rPr>
        <w:t xml:space="preserve">Niske cipele </w:t>
      </w:r>
      <w:r w:rsidRPr="00F81D62">
        <w:rPr>
          <w:rFonts w:eastAsia="Calibri" w:cs="Arial"/>
          <w:b/>
          <w:bCs/>
          <w:kern w:val="0"/>
          <w:sz w:val="22"/>
          <w:szCs w:val="22"/>
          <w:u w:val="single"/>
          <w:lang w:val="hr-HR" w:eastAsia="en-US"/>
        </w:rPr>
        <w:t>bez zaštitne kapice</w:t>
      </w:r>
    </w:p>
    <w:bookmarkEnd w:id="0"/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 xml:space="preserve">Niske cipele bez  čelične kapice koja mora biti izrađena od WRU kože, materijala debljine 1,8 – 2,0 mm. Podstava mora biti od vrlo prozračne tkanine dišljiva i mekana. Jezičac mora biti mekano podstavljen i jastučast.  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 xml:space="preserve">Zaštitna cipela mora zadovoljiti normu EN ISO </w:t>
      </w:r>
      <w:r w:rsidRPr="00704AC6">
        <w:rPr>
          <w:rFonts w:eastAsia="Calibri" w:cs="Arial"/>
          <w:kern w:val="0"/>
          <w:sz w:val="22"/>
          <w:szCs w:val="22"/>
          <w:highlight w:val="yellow"/>
          <w:lang w:val="hr-HR"/>
        </w:rPr>
        <w:t>2034</w:t>
      </w:r>
      <w:r w:rsidR="00704AC6" w:rsidRPr="00704AC6">
        <w:rPr>
          <w:rFonts w:eastAsia="Calibri" w:cs="Arial"/>
          <w:kern w:val="0"/>
          <w:sz w:val="22"/>
          <w:szCs w:val="22"/>
          <w:highlight w:val="yellow"/>
          <w:lang w:val="hr-HR"/>
        </w:rPr>
        <w:t>7</w:t>
      </w:r>
      <w:r w:rsidRPr="00F81D62">
        <w:rPr>
          <w:rFonts w:eastAsia="Calibri" w:cs="Arial"/>
          <w:kern w:val="0"/>
          <w:sz w:val="22"/>
          <w:szCs w:val="22"/>
          <w:lang w:val="hr-HR"/>
        </w:rPr>
        <w:t xml:space="preserve">:2011 02 FO SRC 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bookmarkStart w:id="1" w:name="_Hlk11238456"/>
      <w:r w:rsidRPr="00F81D62">
        <w:rPr>
          <w:rFonts w:eastAsia="Calibri" w:cs="Arial"/>
          <w:kern w:val="0"/>
          <w:sz w:val="22"/>
          <w:szCs w:val="22"/>
          <w:lang w:val="hr-HR"/>
        </w:rPr>
        <w:t>Ostali zahtjevi su:</w:t>
      </w:r>
    </w:p>
    <w:bookmarkEnd w:id="1"/>
    <w:p w:rsidR="00F81D62" w:rsidRP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 xml:space="preserve">Antistatički potplat iz poliuretana visoke gustoće, naftno i uljno otporan, s ublaživačem udaraca i protukliznim tretmanom SCR </w:t>
      </w:r>
    </w:p>
    <w:p w:rsidR="00F81D62" w:rsidRP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Uložna tabanica duplo - komponetna zamjenjiva: anatomska, upijajuća, antistatična, prozračna i antibakterijska</w:t>
      </w:r>
    </w:p>
    <w:p w:rsidR="00F81D62" w:rsidRP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potplat mora biti u klasi FO otporan na ugljikovodike</w:t>
      </w:r>
      <w:bookmarkStart w:id="2" w:name="_GoBack"/>
      <w:bookmarkEnd w:id="2"/>
    </w:p>
    <w:p w:rsidR="00F81D62" w:rsidRP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peta mora imati simbol E (peta koja apsorbira energiju)</w:t>
      </w:r>
    </w:p>
    <w:p w:rsid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Težina cipele br.42 ne smije biti veća od 540 gr.</w:t>
      </w:r>
    </w:p>
    <w:p w:rsidR="00F81D62" w:rsidRPr="00F81D62" w:rsidRDefault="00F81D62" w:rsidP="00F81D62">
      <w:pPr>
        <w:jc w:val="both"/>
        <w:rPr>
          <w:rFonts w:cs="Arial"/>
          <w:kern w:val="0"/>
          <w:sz w:val="22"/>
          <w:szCs w:val="22"/>
          <w:lang w:val="hr-HR"/>
        </w:rPr>
      </w:pPr>
    </w:p>
    <w:p w:rsidR="00F81D62" w:rsidRPr="00F81D62" w:rsidRDefault="00F81D62" w:rsidP="00F81D62">
      <w:pPr>
        <w:numPr>
          <w:ilvl w:val="0"/>
          <w:numId w:val="44"/>
        </w:numPr>
        <w:ind w:left="0" w:firstLine="0"/>
        <w:jc w:val="both"/>
        <w:rPr>
          <w:rFonts w:eastAsia="Calibri" w:cs="Arial"/>
          <w:kern w:val="0"/>
          <w:sz w:val="22"/>
          <w:szCs w:val="22"/>
          <w:u w:val="single"/>
          <w:lang w:val="hr-HR"/>
        </w:rPr>
      </w:pPr>
      <w:r w:rsidRPr="00F81D62">
        <w:rPr>
          <w:rFonts w:eastAsia="Calibri" w:cs="Arial"/>
          <w:b/>
          <w:bCs/>
          <w:kern w:val="0"/>
          <w:sz w:val="22"/>
          <w:szCs w:val="22"/>
          <w:u w:val="single"/>
          <w:lang w:val="hr-HR"/>
        </w:rPr>
        <w:t xml:space="preserve">Visoke cipele </w:t>
      </w:r>
      <w:r w:rsidRPr="00F81D62">
        <w:rPr>
          <w:rFonts w:eastAsia="Calibri" w:cs="Arial"/>
          <w:b/>
          <w:bCs/>
          <w:kern w:val="0"/>
          <w:sz w:val="22"/>
          <w:szCs w:val="22"/>
          <w:u w:val="single"/>
          <w:lang w:val="hr-HR" w:eastAsia="en-US"/>
        </w:rPr>
        <w:t>bez zaštitne kapice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 xml:space="preserve">Visoke cipele bez čelične kapice koja mora biti izrađena od WRU kože, materijala debljine 1,8 – 2,0 mm. Podstava mora biti od vrlo prozračne tkanine dišljiva i mekana, DualMikro. Jezičac mora biti mekano podstavljen i jastučast.  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 xml:space="preserve">Zaštitna cipela mora zadovoljiti normu EN ISO </w:t>
      </w:r>
      <w:r w:rsidRPr="00704AC6">
        <w:rPr>
          <w:rFonts w:eastAsia="Calibri" w:cs="Arial"/>
          <w:kern w:val="0"/>
          <w:sz w:val="22"/>
          <w:szCs w:val="22"/>
          <w:highlight w:val="yellow"/>
          <w:lang w:val="hr-HR"/>
        </w:rPr>
        <w:t>2034</w:t>
      </w:r>
      <w:r w:rsidR="00704AC6" w:rsidRPr="00704AC6">
        <w:rPr>
          <w:rFonts w:eastAsia="Calibri" w:cs="Arial"/>
          <w:kern w:val="0"/>
          <w:sz w:val="22"/>
          <w:szCs w:val="22"/>
          <w:highlight w:val="yellow"/>
          <w:lang w:val="hr-HR"/>
        </w:rPr>
        <w:t>7</w:t>
      </w:r>
      <w:r w:rsidRPr="00704AC6">
        <w:rPr>
          <w:rFonts w:eastAsia="Calibri" w:cs="Arial"/>
          <w:kern w:val="0"/>
          <w:sz w:val="22"/>
          <w:szCs w:val="22"/>
          <w:highlight w:val="yellow"/>
          <w:lang w:val="hr-HR"/>
        </w:rPr>
        <w:t>:</w:t>
      </w:r>
      <w:r w:rsidRPr="00F81D62">
        <w:rPr>
          <w:rFonts w:eastAsia="Calibri" w:cs="Arial"/>
          <w:kern w:val="0"/>
          <w:sz w:val="22"/>
          <w:szCs w:val="22"/>
          <w:lang w:val="hr-HR"/>
        </w:rPr>
        <w:t xml:space="preserve">2011 02 FO SRC 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2"/>
          <w:szCs w:val="22"/>
          <w:lang w:val="hr-HR"/>
        </w:rPr>
      </w:pPr>
      <w:r w:rsidRPr="00F81D62">
        <w:rPr>
          <w:rFonts w:eastAsia="Calibri" w:cs="Arial"/>
          <w:kern w:val="0"/>
          <w:sz w:val="22"/>
          <w:szCs w:val="22"/>
          <w:lang w:val="hr-HR"/>
        </w:rPr>
        <w:t>Ostali zahtjevi su:</w:t>
      </w:r>
    </w:p>
    <w:p w:rsidR="00F81D62" w:rsidRP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 xml:space="preserve">Antistatički potplat iz poliuretana visoke gustoće, naftno i uljno otporan, s ublaživačem udaraca i protukliznim tretmanom SCR </w:t>
      </w:r>
    </w:p>
    <w:p w:rsidR="00F81D62" w:rsidRP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Uložna tabanica duplo-komponetna zamjenjiva: anatomska, upijajuća, antistatična, prozračna i antibakterijska</w:t>
      </w:r>
    </w:p>
    <w:p w:rsidR="00F81D62" w:rsidRP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potplat mora biti u klasi FO otporan na ugljikovodike</w:t>
      </w:r>
    </w:p>
    <w:p w:rsidR="00F81D62" w:rsidRP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peta mora imati simbol E (peta koja apsorbira energiju)</w:t>
      </w:r>
    </w:p>
    <w:p w:rsidR="00F81D62" w:rsidRPr="00F81D62" w:rsidRDefault="00F81D62" w:rsidP="00F81D62">
      <w:pPr>
        <w:numPr>
          <w:ilvl w:val="0"/>
          <w:numId w:val="47"/>
        </w:numPr>
        <w:ind w:left="0" w:firstLine="0"/>
        <w:jc w:val="both"/>
        <w:rPr>
          <w:rFonts w:cs="Arial"/>
          <w:kern w:val="0"/>
          <w:sz w:val="22"/>
          <w:szCs w:val="22"/>
          <w:lang w:val="hr-HR"/>
        </w:rPr>
      </w:pPr>
      <w:r w:rsidRPr="00F81D62">
        <w:rPr>
          <w:rFonts w:cs="Arial"/>
          <w:kern w:val="0"/>
          <w:sz w:val="22"/>
          <w:szCs w:val="22"/>
          <w:lang w:val="hr-HR"/>
        </w:rPr>
        <w:t>Težina cipele br.42 ne smije biti veća od 590 gr.</w:t>
      </w:r>
    </w:p>
    <w:p w:rsidR="00F81D62" w:rsidRPr="00F81D62" w:rsidRDefault="00F81D62" w:rsidP="00F81D62">
      <w:pPr>
        <w:spacing w:before="100" w:beforeAutospacing="1" w:after="100" w:afterAutospacing="1" w:line="360" w:lineRule="auto"/>
        <w:ind w:left="720"/>
        <w:rPr>
          <w:rFonts w:cs="Arial"/>
          <w:kern w:val="0"/>
          <w:sz w:val="22"/>
          <w:szCs w:val="22"/>
          <w:lang w:val="hr-HR"/>
        </w:rPr>
      </w:pPr>
    </w:p>
    <w:p w:rsidR="00F81D62" w:rsidRPr="00F81D62" w:rsidRDefault="00F81D62" w:rsidP="00F81D62">
      <w:pPr>
        <w:ind w:left="6821"/>
        <w:jc w:val="both"/>
        <w:rPr>
          <w:rFonts w:eastAsia="Calibri" w:cs="Arial"/>
          <w:bCs/>
          <w:kern w:val="0"/>
          <w:sz w:val="21"/>
          <w:szCs w:val="21"/>
          <w:lang w:val="hr-HR" w:eastAsia="en-US"/>
        </w:rPr>
      </w:pPr>
      <w:r w:rsidRPr="00F81D62">
        <w:rPr>
          <w:rFonts w:eastAsia="Calibri" w:cs="Arial"/>
          <w:b/>
          <w:bCs/>
          <w:kern w:val="0"/>
          <w:sz w:val="21"/>
          <w:szCs w:val="21"/>
          <w:lang w:val="hr-HR" w:eastAsia="en-US"/>
        </w:rPr>
        <w:t>Ponuditelj:</w:t>
      </w:r>
    </w:p>
    <w:p w:rsidR="00F81D62" w:rsidRPr="00F81D62" w:rsidRDefault="00F81D62" w:rsidP="00F81D62">
      <w:pPr>
        <w:ind w:left="5381" w:firstLine="283"/>
        <w:jc w:val="both"/>
        <w:rPr>
          <w:rFonts w:eastAsia="Calibri" w:cs="Arial"/>
          <w:bCs/>
          <w:kern w:val="0"/>
          <w:sz w:val="21"/>
          <w:szCs w:val="21"/>
          <w:lang w:val="hr-HR" w:eastAsia="en-US"/>
        </w:rPr>
      </w:pPr>
    </w:p>
    <w:p w:rsidR="00F81D62" w:rsidRPr="00F81D62" w:rsidRDefault="00F81D62" w:rsidP="00F81D62">
      <w:pPr>
        <w:rPr>
          <w:rFonts w:eastAsia="Calibri" w:cs="Arial"/>
          <w:kern w:val="0"/>
          <w:sz w:val="21"/>
          <w:szCs w:val="21"/>
          <w:lang w:val="hr-HR" w:eastAsia="en-US"/>
        </w:rPr>
      </w:pP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bCs/>
          <w:kern w:val="0"/>
          <w:sz w:val="21"/>
          <w:szCs w:val="21"/>
          <w:lang w:val="hr-HR" w:eastAsia="en-US"/>
        </w:rPr>
        <w:t xml:space="preserve">       </w:t>
      </w:r>
      <w:r w:rsidRPr="00F81D62">
        <w:rPr>
          <w:rFonts w:eastAsia="Calibri" w:cs="Arial"/>
          <w:bCs/>
          <w:kern w:val="0"/>
          <w:sz w:val="21"/>
          <w:szCs w:val="21"/>
          <w:lang w:val="hr-HR" w:eastAsia="en-US"/>
        </w:rPr>
        <w:tab/>
        <w:t xml:space="preserve">  (tiskano upisati ime i prezime ovlaštene osobe Ponuditelja)</w:t>
      </w:r>
    </w:p>
    <w:p w:rsidR="00F81D62" w:rsidRPr="00F81D62" w:rsidRDefault="00F81D62" w:rsidP="00F81D62">
      <w:pPr>
        <w:jc w:val="center"/>
        <w:rPr>
          <w:rFonts w:eastAsia="Calibri" w:cs="Arial"/>
          <w:kern w:val="0"/>
          <w:sz w:val="21"/>
          <w:szCs w:val="21"/>
          <w:lang w:val="hr-HR" w:eastAsia="en-US"/>
        </w:rPr>
      </w:pPr>
    </w:p>
    <w:p w:rsidR="00F81D62" w:rsidRPr="00F81D62" w:rsidRDefault="00F81D62" w:rsidP="00F81D62">
      <w:pPr>
        <w:rPr>
          <w:rFonts w:eastAsia="Calibri" w:cs="Arial"/>
          <w:kern w:val="0"/>
          <w:sz w:val="21"/>
          <w:szCs w:val="21"/>
          <w:lang w:val="hr-HR" w:eastAsia="en-US"/>
        </w:rPr>
      </w:pP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  <w:t>M.P.</w:t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  <w:t xml:space="preserve">         Potpis:</w:t>
      </w:r>
    </w:p>
    <w:p w:rsidR="00F81D62" w:rsidRPr="00F81D62" w:rsidRDefault="00F81D62" w:rsidP="00F81D62">
      <w:pPr>
        <w:jc w:val="both"/>
        <w:rPr>
          <w:rFonts w:eastAsia="Calibri" w:cs="Arial"/>
          <w:kern w:val="0"/>
          <w:sz w:val="21"/>
          <w:szCs w:val="21"/>
          <w:lang w:val="hr-HR" w:eastAsia="en-US"/>
        </w:rPr>
      </w:pP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</w:r>
      <w:r w:rsidRPr="00F81D62">
        <w:rPr>
          <w:rFonts w:eastAsia="Calibri" w:cs="Arial"/>
          <w:kern w:val="0"/>
          <w:sz w:val="21"/>
          <w:szCs w:val="21"/>
          <w:lang w:val="hr-HR" w:eastAsia="en-US"/>
        </w:rPr>
        <w:tab/>
        <w:t>___________________</w:t>
      </w:r>
    </w:p>
    <w:p w:rsidR="00F81D62" w:rsidRPr="00F81D62" w:rsidRDefault="00F81D62" w:rsidP="00F81D62">
      <w:pPr>
        <w:spacing w:before="100" w:beforeAutospacing="1" w:after="100" w:afterAutospacing="1" w:line="360" w:lineRule="auto"/>
        <w:rPr>
          <w:rFonts w:cs="Arial"/>
          <w:kern w:val="0"/>
          <w:sz w:val="22"/>
          <w:szCs w:val="22"/>
          <w:lang w:val="hr-HR"/>
        </w:rPr>
      </w:pPr>
    </w:p>
    <w:p w:rsidR="00D35963" w:rsidRPr="00F81D62" w:rsidRDefault="00D35963" w:rsidP="00F81D62"/>
    <w:sectPr w:rsidR="00D35963" w:rsidRPr="00F81D62" w:rsidSect="00C906DA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440" w:right="1134" w:bottom="1440" w:left="1134" w:header="426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F78" w:rsidRDefault="00400F78">
      <w:r>
        <w:separator/>
      </w:r>
    </w:p>
  </w:endnote>
  <w:endnote w:type="continuationSeparator" w:id="0">
    <w:p w:rsidR="00400F78" w:rsidRDefault="0040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RO_Bookman-Normal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17" w:type="dxa"/>
      <w:tblBorders>
        <w:top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951"/>
      <w:gridCol w:w="709"/>
      <w:gridCol w:w="1276"/>
      <w:gridCol w:w="781"/>
      <w:gridCol w:w="3188"/>
      <w:gridCol w:w="1628"/>
      <w:gridCol w:w="284"/>
    </w:tblGrid>
    <w:tr w:rsidR="00CC57F1" w:rsidRPr="009C0964" w:rsidTr="00921193">
      <w:trPr>
        <w:gridAfter w:val="1"/>
        <w:wAfter w:w="284" w:type="dxa"/>
      </w:trPr>
      <w:tc>
        <w:tcPr>
          <w:tcW w:w="2660" w:type="dxa"/>
          <w:gridSpan w:val="2"/>
          <w:vAlign w:val="center"/>
        </w:tcPr>
        <w:p w:rsidR="00CC57F1" w:rsidRPr="009C0964" w:rsidRDefault="00CC57F1" w:rsidP="00921193">
          <w:pPr>
            <w:pStyle w:val="Footer"/>
            <w:rPr>
              <w:color w:val="000000"/>
              <w:sz w:val="14"/>
              <w:szCs w:val="14"/>
              <w:lang w:val="hr-HR" w:eastAsia="hr-HR"/>
            </w:rPr>
          </w:pPr>
        </w:p>
      </w:tc>
      <w:tc>
        <w:tcPr>
          <w:tcW w:w="2057" w:type="dxa"/>
          <w:gridSpan w:val="2"/>
          <w:vAlign w:val="center"/>
        </w:tcPr>
        <w:p w:rsidR="00CC57F1" w:rsidRPr="009C0964" w:rsidRDefault="00CC57F1" w:rsidP="00921193">
          <w:pPr>
            <w:pStyle w:val="Footer"/>
            <w:rPr>
              <w:color w:val="000000"/>
              <w:sz w:val="14"/>
              <w:szCs w:val="14"/>
              <w:lang w:val="hr-HR" w:eastAsia="hr-HR"/>
            </w:rPr>
          </w:pPr>
        </w:p>
      </w:tc>
      <w:tc>
        <w:tcPr>
          <w:tcW w:w="3188" w:type="dxa"/>
          <w:vAlign w:val="center"/>
        </w:tcPr>
        <w:p w:rsidR="00CC57F1" w:rsidRPr="009C0964" w:rsidRDefault="00CC57F1" w:rsidP="00921193">
          <w:pPr>
            <w:pStyle w:val="Footer"/>
            <w:rPr>
              <w:color w:val="000000"/>
              <w:sz w:val="14"/>
              <w:szCs w:val="14"/>
              <w:lang w:val="hr-HR" w:eastAsia="hr-HR"/>
            </w:rPr>
          </w:pPr>
        </w:p>
      </w:tc>
      <w:tc>
        <w:tcPr>
          <w:tcW w:w="1628" w:type="dxa"/>
          <w:vAlign w:val="center"/>
        </w:tcPr>
        <w:p w:rsidR="00CC57F1" w:rsidRPr="009C0964" w:rsidRDefault="00CC57F1" w:rsidP="00921193">
          <w:pPr>
            <w:pStyle w:val="Footer"/>
            <w:rPr>
              <w:color w:val="000000"/>
              <w:sz w:val="14"/>
              <w:szCs w:val="14"/>
              <w:lang w:val="hr-HR" w:eastAsia="hr-HR"/>
            </w:rPr>
          </w:pPr>
        </w:p>
      </w:tc>
    </w:tr>
    <w:tr w:rsidR="00CC57F1" w:rsidRPr="00027219" w:rsidTr="00921193">
      <w:trPr>
        <w:gridAfter w:val="1"/>
        <w:wAfter w:w="284" w:type="dxa"/>
      </w:trPr>
      <w:tc>
        <w:tcPr>
          <w:tcW w:w="1951" w:type="dxa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 xml:space="preserve">RIJEKA plus d.o.o. </w:t>
          </w:r>
        </w:p>
      </w:tc>
      <w:tc>
        <w:tcPr>
          <w:tcW w:w="1985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IBAN:</w:t>
          </w:r>
        </w:p>
      </w:tc>
      <w:tc>
        <w:tcPr>
          <w:tcW w:w="3969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Banke:</w:t>
          </w:r>
        </w:p>
      </w:tc>
      <w:tc>
        <w:tcPr>
          <w:tcW w:w="1628" w:type="dxa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MBS:040305467</w:t>
          </w:r>
        </w:p>
      </w:tc>
    </w:tr>
    <w:tr w:rsidR="00CC57F1" w:rsidRPr="009C0964" w:rsidTr="00921193">
      <w:tc>
        <w:tcPr>
          <w:tcW w:w="1951" w:type="dxa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Školjić 15</w:t>
          </w:r>
        </w:p>
      </w:tc>
      <w:tc>
        <w:tcPr>
          <w:tcW w:w="1985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HR8724840081106658688</w:t>
          </w:r>
        </w:p>
      </w:tc>
      <w:tc>
        <w:tcPr>
          <w:tcW w:w="3969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RAIFEISSENBANK AUSTRIA d.d.</w:t>
          </w:r>
          <w:r>
            <w:rPr>
              <w:rFonts w:cs="Arial"/>
              <w:color w:val="1F497D"/>
              <w:sz w:val="14"/>
              <w:szCs w:val="14"/>
              <w:lang w:val="hr-HR" w:eastAsia="hr-HR"/>
            </w:rPr>
            <w:t>,</w:t>
          </w: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 xml:space="preserve">  ZAGREB</w:t>
          </w:r>
        </w:p>
      </w:tc>
      <w:tc>
        <w:tcPr>
          <w:tcW w:w="1912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MB: 4042034</w:t>
          </w:r>
        </w:p>
      </w:tc>
    </w:tr>
    <w:tr w:rsidR="00CC57F1" w:rsidRPr="009C0964" w:rsidTr="00921193">
      <w:tc>
        <w:tcPr>
          <w:tcW w:w="1951" w:type="dxa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Rijeka 51000</w:t>
          </w:r>
        </w:p>
      </w:tc>
      <w:tc>
        <w:tcPr>
          <w:tcW w:w="1985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HR5323400091110724353</w:t>
          </w:r>
        </w:p>
      </w:tc>
      <w:tc>
        <w:tcPr>
          <w:tcW w:w="3969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PRIVREDNA BANKA ZAGREB d.d.</w:t>
          </w:r>
          <w:r>
            <w:rPr>
              <w:rFonts w:cs="Arial"/>
              <w:color w:val="1F497D"/>
              <w:sz w:val="14"/>
              <w:szCs w:val="14"/>
              <w:lang w:val="hr-HR" w:eastAsia="hr-HR"/>
            </w:rPr>
            <w:t>,</w:t>
          </w: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 xml:space="preserve">  ZAGREB</w:t>
          </w:r>
        </w:p>
      </w:tc>
      <w:tc>
        <w:tcPr>
          <w:tcW w:w="1912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OIB: 83938812619</w:t>
          </w:r>
        </w:p>
      </w:tc>
    </w:tr>
    <w:tr w:rsidR="00CC57F1" w:rsidRPr="009C0964" w:rsidTr="00921193">
      <w:tc>
        <w:tcPr>
          <w:tcW w:w="1951" w:type="dxa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Tel/fax: +385(51)</w:t>
          </w:r>
          <w:r>
            <w:rPr>
              <w:rFonts w:cs="Arial"/>
              <w:color w:val="1F497D"/>
              <w:sz w:val="14"/>
              <w:szCs w:val="14"/>
              <w:lang w:val="hr-HR" w:eastAsia="hr-HR"/>
            </w:rPr>
            <w:t xml:space="preserve"> </w:t>
          </w: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311-400</w:t>
          </w:r>
        </w:p>
      </w:tc>
      <w:tc>
        <w:tcPr>
          <w:tcW w:w="1985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HR0724020061100809058</w:t>
          </w:r>
        </w:p>
      </w:tc>
      <w:tc>
        <w:tcPr>
          <w:tcW w:w="3969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ERSTE&amp;STEIERMÄRKISCHE BANK d.d.</w:t>
          </w:r>
          <w:r>
            <w:rPr>
              <w:rFonts w:cs="Arial"/>
              <w:color w:val="1F497D"/>
              <w:sz w:val="14"/>
              <w:szCs w:val="14"/>
              <w:lang w:val="hr-HR" w:eastAsia="hr-HR"/>
            </w:rPr>
            <w:t>,</w:t>
          </w: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 xml:space="preserve"> RIJEKA</w:t>
          </w:r>
        </w:p>
      </w:tc>
      <w:tc>
        <w:tcPr>
          <w:tcW w:w="1912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PDV ID: HR83938812619</w:t>
          </w:r>
        </w:p>
      </w:tc>
    </w:tr>
    <w:tr w:rsidR="00CC57F1" w:rsidRPr="009C0964" w:rsidTr="00921193">
      <w:tc>
        <w:tcPr>
          <w:tcW w:w="1951" w:type="dxa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</w:p>
      </w:tc>
      <w:tc>
        <w:tcPr>
          <w:tcW w:w="1985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>
            <w:rPr>
              <w:rFonts w:cs="Arial"/>
              <w:color w:val="1F497D"/>
              <w:sz w:val="14"/>
              <w:szCs w:val="14"/>
              <w:lang w:val="hr-HR" w:eastAsia="hr-HR"/>
            </w:rPr>
            <w:t>HR1824070001100521280</w:t>
          </w:r>
        </w:p>
      </w:tc>
      <w:tc>
        <w:tcPr>
          <w:tcW w:w="3969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>
            <w:rPr>
              <w:rFonts w:cs="Arial"/>
              <w:color w:val="1F497D"/>
              <w:sz w:val="14"/>
              <w:szCs w:val="14"/>
              <w:lang w:val="hr-HR" w:eastAsia="hr-HR"/>
            </w:rPr>
            <w:t>OTP BANKA d.d., SPLIT</w:t>
          </w:r>
        </w:p>
      </w:tc>
      <w:tc>
        <w:tcPr>
          <w:tcW w:w="1912" w:type="dxa"/>
          <w:gridSpan w:val="2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</w:p>
      </w:tc>
    </w:tr>
    <w:tr w:rsidR="00CC57F1" w:rsidRPr="009C0964" w:rsidTr="00921193">
      <w:tc>
        <w:tcPr>
          <w:tcW w:w="1951" w:type="dxa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e-mail: info@rijeka-plus.hr</w:t>
          </w:r>
        </w:p>
      </w:tc>
      <w:tc>
        <w:tcPr>
          <w:tcW w:w="7866" w:type="dxa"/>
          <w:gridSpan w:val="6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 xml:space="preserve">Društvo upisano u registar Trgovačkog suda u Rijeci pod brojem Tt-18/7602-3,Temeljni kapital iznosi </w:t>
          </w:r>
          <w:r w:rsidRPr="00027219">
            <w:rPr>
              <w:rFonts w:cs="Arial"/>
              <w:color w:val="2F5496"/>
              <w:sz w:val="14"/>
              <w:szCs w:val="14"/>
              <w:lang w:val="hr-HR" w:eastAsia="hr-HR"/>
            </w:rPr>
            <w:t>23.253.700,00 kn</w:t>
          </w:r>
        </w:p>
      </w:tc>
    </w:tr>
    <w:tr w:rsidR="00CC57F1" w:rsidRPr="009C0964" w:rsidTr="00921193">
      <w:tc>
        <w:tcPr>
          <w:tcW w:w="1951" w:type="dxa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</w:p>
      </w:tc>
      <w:tc>
        <w:tcPr>
          <w:tcW w:w="7866" w:type="dxa"/>
          <w:gridSpan w:val="6"/>
          <w:vAlign w:val="center"/>
        </w:tcPr>
        <w:p w:rsidR="00CC57F1" w:rsidRPr="00027219" w:rsidRDefault="00CC57F1" w:rsidP="00921193">
          <w:pPr>
            <w:pStyle w:val="Header"/>
            <w:rPr>
              <w:rFonts w:cs="Arial"/>
              <w:color w:val="1F497D"/>
              <w:sz w:val="14"/>
              <w:szCs w:val="14"/>
              <w:lang w:val="hr-HR" w:eastAsia="hr-HR"/>
            </w:rPr>
          </w:pPr>
          <w:r w:rsidRPr="00027219">
            <w:rPr>
              <w:rFonts w:cs="Arial"/>
              <w:color w:val="1F497D"/>
              <w:sz w:val="14"/>
              <w:szCs w:val="14"/>
              <w:lang w:val="hr-HR" w:eastAsia="hr-HR"/>
            </w:rPr>
            <w:t>Direktor: Željko Smojver</w:t>
          </w:r>
        </w:p>
      </w:tc>
    </w:tr>
  </w:tbl>
  <w:p w:rsidR="00CC57F1" w:rsidRPr="00E9575A" w:rsidRDefault="00CC57F1" w:rsidP="00921193">
    <w:pPr>
      <w:pStyle w:val="Header"/>
      <w:rPr>
        <w:rFonts w:ascii="Gill Sans MT" w:hAnsi="Gill Sans MT"/>
        <w:color w:val="1F497D"/>
        <w:sz w:val="16"/>
        <w:szCs w:val="16"/>
        <w:lang w:val="hr-H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16" w:type="dxa"/>
      <w:tblInd w:w="-35" w:type="dxa"/>
      <w:tblBorders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16"/>
    </w:tblGrid>
    <w:tr w:rsidR="00CC57F1" w:rsidTr="00921193">
      <w:trPr>
        <w:trHeight w:val="989"/>
      </w:trPr>
      <w:tc>
        <w:tcPr>
          <w:tcW w:w="9816" w:type="dxa"/>
        </w:tcPr>
        <w:tbl>
          <w:tblPr>
            <w:tblW w:w="10951" w:type="dxa"/>
            <w:tblBorders>
              <w:top w:val="single" w:sz="4" w:space="0" w:color="000000"/>
            </w:tblBorders>
            <w:tblLayout w:type="fixed"/>
            <w:tblLook w:val="04A0" w:firstRow="1" w:lastRow="0" w:firstColumn="1" w:lastColumn="0" w:noHBand="0" w:noVBand="1"/>
          </w:tblPr>
          <w:tblGrid>
            <w:gridCol w:w="3296"/>
            <w:gridCol w:w="1701"/>
            <w:gridCol w:w="3544"/>
            <w:gridCol w:w="2410"/>
          </w:tblGrid>
          <w:tr w:rsidR="00CC57F1" w:rsidRPr="00456C5D" w:rsidTr="00921193">
            <w:tc>
              <w:tcPr>
                <w:tcW w:w="3296" w:type="dxa"/>
                <w:tcBorders>
                  <w:bottom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1701" w:type="dxa"/>
                <w:tcBorders>
                  <w:bottom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3544" w:type="dxa"/>
                <w:tcBorders>
                  <w:bottom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2410" w:type="dxa"/>
                <w:tcBorders>
                  <w:bottom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</w:tr>
          <w:tr w:rsidR="00CC57F1" w:rsidRPr="00456C5D" w:rsidTr="00921193">
            <w:tc>
              <w:tcPr>
                <w:tcW w:w="329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KD Autotrolej d.o.o. Rijeka</w:t>
                </w:r>
              </w:p>
            </w:tc>
            <w:tc>
              <w:tcPr>
                <w:tcW w:w="170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ind w:left="318" w:hanging="318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Žiro računi:</w:t>
                </w: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Banke:</w:t>
                </w:r>
              </w:p>
            </w:tc>
            <w:tc>
              <w:tcPr>
                <w:tcW w:w="2410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</w:tr>
          <w:tr w:rsidR="00CC57F1" w:rsidRPr="00456C5D" w:rsidTr="00921193">
            <w:tc>
              <w:tcPr>
                <w:tcW w:w="329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Školjić 15</w:t>
                </w:r>
              </w:p>
            </w:tc>
            <w:tc>
              <w:tcPr>
                <w:tcW w:w="170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2402006-1100388041</w:t>
                </w: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ERS</w:t>
                </w: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cr/>
                  <w:t>E &amp; STEIERMÄRKISCHE BANK d.d. RIJEKA</w:t>
                </w:r>
              </w:p>
            </w:tc>
            <w:tc>
              <w:tcPr>
                <w:tcW w:w="2410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MB: 3326080</w:t>
                </w:r>
              </w:p>
            </w:tc>
          </w:tr>
          <w:tr w:rsidR="00CC57F1" w:rsidRPr="00456C5D" w:rsidTr="00921193">
            <w:tc>
              <w:tcPr>
                <w:tcW w:w="329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>
                  <w:rPr>
                    <w:color w:val="000000"/>
                    <w:sz w:val="14"/>
                    <w:szCs w:val="14"/>
                    <w:lang w:val="hr-HR" w:eastAsia="hr-HR"/>
                  </w:rPr>
                  <w:t>Rijeka 51000</w:t>
                </w:r>
              </w:p>
            </w:tc>
            <w:tc>
              <w:tcPr>
                <w:tcW w:w="170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2340009-1110272259</w:t>
                </w: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PRIVREDNA BANKA ZAGREB d.d. ZAGREB</w:t>
                </w:r>
              </w:p>
            </w:tc>
            <w:tc>
              <w:tcPr>
                <w:tcW w:w="2410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OIB: 19081493664</w:t>
                </w:r>
              </w:p>
            </w:tc>
          </w:tr>
          <w:tr w:rsidR="00CC57F1" w:rsidRPr="00456C5D" w:rsidTr="00921193">
            <w:tc>
              <w:tcPr>
                <w:tcW w:w="329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Tel.+385(51)311-400, +385(51)333-434</w:t>
                </w:r>
              </w:p>
            </w:tc>
            <w:tc>
              <w:tcPr>
                <w:tcW w:w="170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2484008-1105361388</w:t>
                </w: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RAIFEISSENBANK AUSTRIA d.d. ZAGREB</w:t>
                </w:r>
              </w:p>
            </w:tc>
            <w:tc>
              <w:tcPr>
                <w:tcW w:w="2410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.</w:t>
                </w:r>
              </w:p>
            </w:tc>
          </w:tr>
          <w:tr w:rsidR="00CC57F1" w:rsidRPr="00456C5D" w:rsidTr="00921193">
            <w:tc>
              <w:tcPr>
                <w:tcW w:w="329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Fax. +385(51)330-330</w:t>
                </w:r>
              </w:p>
            </w:tc>
            <w:tc>
              <w:tcPr>
                <w:tcW w:w="170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2410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</w:tr>
          <w:tr w:rsidR="00CC57F1" w:rsidRPr="00456C5D" w:rsidTr="00921193">
            <w:tc>
              <w:tcPr>
                <w:tcW w:w="329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EF60D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hyperlink r:id="rId1" w:history="1">
                  <w:r w:rsidR="00CC57F1" w:rsidRPr="00456C5D">
                    <w:rPr>
                      <w:rStyle w:val="Hyperlink"/>
                      <w:color w:val="000000"/>
                      <w:sz w:val="14"/>
                      <w:szCs w:val="14"/>
                      <w:lang w:val="hr-HR" w:eastAsia="hr-HR"/>
                    </w:rPr>
                    <w:t>www.autotrolej.hr</w:t>
                  </w:r>
                </w:hyperlink>
                <w:r w:rsidR="00CC57F1"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, e-mail:autotrolej@autotrolej.hr</w:t>
                </w:r>
              </w:p>
            </w:tc>
            <w:tc>
              <w:tcPr>
                <w:tcW w:w="170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2410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</w:tr>
          <w:tr w:rsidR="00CC57F1" w:rsidRPr="00456C5D" w:rsidTr="00921193">
            <w:tc>
              <w:tcPr>
                <w:tcW w:w="854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Društvo upisano u registar Trgovačkog suda u Rijeci pod brojem Tt-95/3162-2</w:t>
                </w:r>
              </w:p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Temeljni kapital uplaćen u cijelosti u iznosu od 13.201.800,00 kn</w:t>
                </w:r>
              </w:p>
            </w:tc>
            <w:tc>
              <w:tcPr>
                <w:tcW w:w="2410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</w:tr>
          <w:tr w:rsidR="00CC57F1" w:rsidRPr="00456C5D" w:rsidTr="00921193">
            <w:tc>
              <w:tcPr>
                <w:tcW w:w="854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2410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</w:tr>
          <w:tr w:rsidR="00CC57F1" w:rsidRPr="00456C5D" w:rsidTr="00921193">
            <w:tc>
              <w:tcPr>
                <w:tcW w:w="329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  <w:r>
                  <w:rPr>
                    <w:color w:val="000000"/>
                    <w:sz w:val="14"/>
                    <w:szCs w:val="14"/>
                    <w:lang w:val="hr-HR" w:eastAsia="hr-HR"/>
                  </w:rPr>
                  <w:t>Direktor</w:t>
                </w:r>
                <w:r w:rsidRPr="00456C5D">
                  <w:rPr>
                    <w:color w:val="000000"/>
                    <w:sz w:val="14"/>
                    <w:szCs w:val="14"/>
                    <w:lang w:val="hr-HR" w:eastAsia="hr-HR"/>
                  </w:rPr>
                  <w:t>: mr.sc. Željko Smojver</w:t>
                </w:r>
              </w:p>
            </w:tc>
            <w:tc>
              <w:tcPr>
                <w:tcW w:w="1701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3544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  <w:tc>
              <w:tcPr>
                <w:tcW w:w="2410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CC57F1" w:rsidRPr="00456C5D" w:rsidRDefault="00CC57F1" w:rsidP="00921193">
                <w:pPr>
                  <w:pStyle w:val="Footer"/>
                  <w:rPr>
                    <w:color w:val="000000"/>
                    <w:sz w:val="14"/>
                    <w:szCs w:val="14"/>
                    <w:lang w:val="hr-HR" w:eastAsia="hr-HR"/>
                  </w:rPr>
                </w:pPr>
              </w:p>
            </w:tc>
          </w:tr>
        </w:tbl>
        <w:p w:rsidR="00CC57F1" w:rsidRPr="007E2C8A" w:rsidRDefault="00CC57F1" w:rsidP="00921193">
          <w:pPr>
            <w:pStyle w:val="Footer"/>
            <w:jc w:val="both"/>
            <w:rPr>
              <w:color w:val="000000"/>
              <w:sz w:val="12"/>
              <w:szCs w:val="12"/>
              <w:u w:val="single"/>
              <w:lang w:val="hr-HR" w:eastAsia="hr-HR"/>
            </w:rPr>
          </w:pPr>
        </w:p>
      </w:tc>
    </w:tr>
  </w:tbl>
  <w:p w:rsidR="00CC57F1" w:rsidRDefault="00CC57F1" w:rsidP="00921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F78" w:rsidRDefault="00400F78">
      <w:r>
        <w:separator/>
      </w:r>
    </w:p>
  </w:footnote>
  <w:footnote w:type="continuationSeparator" w:id="0">
    <w:p w:rsidR="00400F78" w:rsidRDefault="00400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7F1" w:rsidRDefault="00CC57F1">
    <w:pPr>
      <w:pStyle w:val="Header"/>
      <w:rPr>
        <w:rFonts w:ascii="Gill Sans MT" w:hAnsi="Gill Sans MT"/>
        <w:color w:val="1F497D"/>
        <w:sz w:val="22"/>
        <w:szCs w:val="22"/>
      </w:rPr>
    </w:pPr>
    <w:r w:rsidRPr="003F5CB0">
      <w:rPr>
        <w:rFonts w:ascii="Gill Sans MT" w:hAnsi="Gill Sans MT"/>
        <w:noProof/>
        <w:color w:val="1F497D"/>
        <w:sz w:val="22"/>
        <w:szCs w:val="22"/>
      </w:rPr>
      <w:drawing>
        <wp:inline distT="0" distB="0" distL="0" distR="0" wp14:anchorId="59AB0F88" wp14:editId="127FC82C">
          <wp:extent cx="2409825" cy="857250"/>
          <wp:effectExtent l="0" t="0" r="9525" b="0"/>
          <wp:docPr id="1" name="Slika 1" descr="rijeka-plus-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jeka-plus-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57F1" w:rsidRPr="003F5CB0" w:rsidRDefault="00CC57F1" w:rsidP="00921193">
    <w:pPr>
      <w:pStyle w:val="Header"/>
      <w:rPr>
        <w:rFonts w:ascii="Gill Sans MT" w:hAnsi="Gill Sans MT"/>
        <w:color w:val="3366FF"/>
        <w:sz w:val="22"/>
        <w:szCs w:val="22"/>
      </w:rPr>
    </w:pPr>
    <w:smartTag w:uri="urn:schemas-microsoft-com:office:smarttags" w:element="place">
      <w:smartTag w:uri="urn:schemas-microsoft-com:office:smarttags" w:element="City">
        <w:r w:rsidRPr="003F5CB0">
          <w:rPr>
            <w:rFonts w:ascii="Gill Sans MT" w:hAnsi="Gill Sans MT"/>
            <w:color w:val="3366FF"/>
            <w:sz w:val="22"/>
            <w:szCs w:val="22"/>
          </w:rPr>
          <w:t>Rijeka</w:t>
        </w:r>
      </w:smartTag>
    </w:smartTag>
    <w:r w:rsidRPr="003F5CB0">
      <w:rPr>
        <w:rFonts w:ascii="Gill Sans MT" w:hAnsi="Gill Sans MT"/>
        <w:color w:val="3366FF"/>
        <w:sz w:val="22"/>
        <w:szCs w:val="22"/>
      </w:rPr>
      <w:t>, Školjić 1</w:t>
    </w:r>
    <w:r>
      <w:rPr>
        <w:rFonts w:ascii="Gill Sans MT" w:hAnsi="Gill Sans MT"/>
        <w:color w:val="3366FF"/>
        <w:sz w:val="22"/>
        <w:szCs w:val="22"/>
      </w:rPr>
      <w:t>5</w:t>
    </w:r>
  </w:p>
  <w:p w:rsidR="00CC57F1" w:rsidRPr="003F5CB0" w:rsidRDefault="00CC57F1" w:rsidP="00921193">
    <w:pPr>
      <w:pStyle w:val="Header"/>
      <w:rPr>
        <w:rFonts w:ascii="Gill Sans MT" w:hAnsi="Gill Sans MT"/>
        <w:color w:val="3366FF"/>
        <w:sz w:val="22"/>
        <w:szCs w:val="22"/>
      </w:rPr>
    </w:pPr>
    <w:r w:rsidRPr="003F5CB0">
      <w:rPr>
        <w:rFonts w:ascii="Gill Sans MT" w:hAnsi="Gill Sans MT"/>
        <w:color w:val="3366FF"/>
        <w:sz w:val="22"/>
        <w:szCs w:val="22"/>
      </w:rPr>
      <w:t>OIB 83938812619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7F1" w:rsidRPr="003C75E7" w:rsidRDefault="00CC57F1" w:rsidP="00921193">
    <w:pPr>
      <w:pStyle w:val="Header"/>
      <w:spacing w:before="120"/>
      <w:rPr>
        <w:b/>
        <w:color w:val="0000FF"/>
        <w:spacing w:val="10"/>
        <w:position w:val="-6"/>
        <w:sz w:val="56"/>
        <w:vertAlign w:val="superscript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4B2F0BD0" wp14:editId="66E4FD82">
          <wp:simplePos x="0" y="0"/>
          <wp:positionH relativeFrom="column">
            <wp:posOffset>-13335</wp:posOffset>
          </wp:positionH>
          <wp:positionV relativeFrom="paragraph">
            <wp:posOffset>63500</wp:posOffset>
          </wp:positionV>
          <wp:extent cx="2165350" cy="497205"/>
          <wp:effectExtent l="0" t="0" r="6350" b="0"/>
          <wp:wrapTight wrapText="bothSides">
            <wp:wrapPolygon edited="0">
              <wp:start x="0" y="0"/>
              <wp:lineTo x="0" y="20690"/>
              <wp:lineTo x="21473" y="20690"/>
              <wp:lineTo x="21473" y="0"/>
              <wp:lineTo x="0" y="0"/>
            </wp:wrapPolygon>
          </wp:wrapTight>
          <wp:docPr id="3" name="Slika 3" descr="logo corel Vaso KD g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orel Vaso KD gor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4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3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9DE40FC" wp14:editId="5E6FFECD">
          <wp:simplePos x="0" y="0"/>
          <wp:positionH relativeFrom="column">
            <wp:posOffset>4932045</wp:posOffset>
          </wp:positionH>
          <wp:positionV relativeFrom="paragraph">
            <wp:posOffset>-7620</wp:posOffset>
          </wp:positionV>
          <wp:extent cx="1143000" cy="581660"/>
          <wp:effectExtent l="0" t="0" r="0" b="8890"/>
          <wp:wrapTight wrapText="bothSides">
            <wp:wrapPolygon edited="0">
              <wp:start x="0" y="0"/>
              <wp:lineTo x="0" y="21223"/>
              <wp:lineTo x="21240" y="21223"/>
              <wp:lineTo x="21240" y="0"/>
              <wp:lineTo x="0" y="0"/>
            </wp:wrapPolygon>
          </wp:wrapTight>
          <wp:docPr id="2" name="Slika 2" descr="ISO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9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B73"/>
    <w:multiLevelType w:val="hybridMultilevel"/>
    <w:tmpl w:val="734A81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00E7F"/>
    <w:multiLevelType w:val="multilevel"/>
    <w:tmpl w:val="B1B4DA2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 Nova"/>
        <w:lang w:val="hr-HR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30767D"/>
    <w:multiLevelType w:val="hybridMultilevel"/>
    <w:tmpl w:val="FDD67E1C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603945"/>
    <w:multiLevelType w:val="multilevel"/>
    <w:tmpl w:val="22AC881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6701D8D"/>
    <w:multiLevelType w:val="hybridMultilevel"/>
    <w:tmpl w:val="CBA40E10"/>
    <w:lvl w:ilvl="0" w:tplc="40B83A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4C1ADA"/>
    <w:multiLevelType w:val="hybridMultilevel"/>
    <w:tmpl w:val="B7EEBD66"/>
    <w:lvl w:ilvl="0" w:tplc="A2589820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9E28A4"/>
    <w:multiLevelType w:val="multilevel"/>
    <w:tmpl w:val="96442A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1">
    <w:nsid w:val="0E091017"/>
    <w:multiLevelType w:val="hybridMultilevel"/>
    <w:tmpl w:val="A45A7BCA"/>
    <w:lvl w:ilvl="0" w:tplc="1148629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B21491"/>
    <w:multiLevelType w:val="hybridMultilevel"/>
    <w:tmpl w:val="6BF03F28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E141B"/>
    <w:multiLevelType w:val="hybridMultilevel"/>
    <w:tmpl w:val="EF1ED31C"/>
    <w:lvl w:ilvl="0" w:tplc="40B83A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F01EED"/>
    <w:multiLevelType w:val="multilevel"/>
    <w:tmpl w:val="38AA1F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AD31E9"/>
    <w:multiLevelType w:val="hybridMultilevel"/>
    <w:tmpl w:val="9A461588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970B3"/>
    <w:multiLevelType w:val="multilevel"/>
    <w:tmpl w:val="22AC881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9043873"/>
    <w:multiLevelType w:val="hybridMultilevel"/>
    <w:tmpl w:val="C6A6637E"/>
    <w:lvl w:ilvl="0" w:tplc="A2589820">
      <w:start w:val="3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A5D7E62"/>
    <w:multiLevelType w:val="multilevel"/>
    <w:tmpl w:val="9DDCA3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 Nova"/>
        <w:lang w:val="hr-HR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E577A8C"/>
    <w:multiLevelType w:val="multilevel"/>
    <w:tmpl w:val="1F9E3C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 Nova"/>
        <w:lang w:val="hr-HR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EBA6219"/>
    <w:multiLevelType w:val="hybridMultilevel"/>
    <w:tmpl w:val="F5B24C60"/>
    <w:lvl w:ilvl="0" w:tplc="728603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1AF47F8"/>
    <w:multiLevelType w:val="hybridMultilevel"/>
    <w:tmpl w:val="97F2AF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A4E07"/>
    <w:multiLevelType w:val="hybridMultilevel"/>
    <w:tmpl w:val="D8C81EBE"/>
    <w:lvl w:ilvl="0" w:tplc="40B83A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73B21DD"/>
    <w:multiLevelType w:val="hybridMultilevel"/>
    <w:tmpl w:val="1110138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77A43"/>
    <w:multiLevelType w:val="hybridMultilevel"/>
    <w:tmpl w:val="5D8C29CE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36A05"/>
    <w:multiLevelType w:val="hybridMultilevel"/>
    <w:tmpl w:val="B8344108"/>
    <w:lvl w:ilvl="0" w:tplc="0B261A6E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1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3DEA685B"/>
    <w:multiLevelType w:val="multilevel"/>
    <w:tmpl w:val="22AC881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E755AC0"/>
    <w:multiLevelType w:val="multilevel"/>
    <w:tmpl w:val="22AC881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3FB82986"/>
    <w:multiLevelType w:val="hybridMultilevel"/>
    <w:tmpl w:val="81CA9020"/>
    <w:lvl w:ilvl="0" w:tplc="40B83A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424B7E72"/>
    <w:multiLevelType w:val="multilevel"/>
    <w:tmpl w:val="405A3FF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43D508A1"/>
    <w:multiLevelType w:val="hybridMultilevel"/>
    <w:tmpl w:val="8E84DEBC"/>
    <w:lvl w:ilvl="0" w:tplc="40B83A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48F5F23"/>
    <w:multiLevelType w:val="hybridMultilevel"/>
    <w:tmpl w:val="767E6366"/>
    <w:lvl w:ilvl="0" w:tplc="B7DCF4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B66C17"/>
    <w:multiLevelType w:val="hybridMultilevel"/>
    <w:tmpl w:val="DCF8C320"/>
    <w:lvl w:ilvl="0" w:tplc="A2589820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9F04B81"/>
    <w:multiLevelType w:val="multilevel"/>
    <w:tmpl w:val="041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A526AE8"/>
    <w:multiLevelType w:val="hybridMultilevel"/>
    <w:tmpl w:val="61268D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460B2"/>
    <w:multiLevelType w:val="hybridMultilevel"/>
    <w:tmpl w:val="FD6CACBC"/>
    <w:lvl w:ilvl="0" w:tplc="3146BDB2">
      <w:start w:val="1"/>
      <w:numFmt w:val="decimal"/>
      <w:lvlText w:val="%1."/>
      <w:lvlJc w:val="left"/>
      <w:pPr>
        <w:ind w:left="644" w:hanging="360"/>
      </w:pPr>
      <w:rPr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503E9"/>
    <w:multiLevelType w:val="multilevel"/>
    <w:tmpl w:val="451E13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lang w:val="hr-HR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250FAF"/>
    <w:multiLevelType w:val="multilevel"/>
    <w:tmpl w:val="BEF0965A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560E1442"/>
    <w:multiLevelType w:val="multilevel"/>
    <w:tmpl w:val="03067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lang w:val="hr-HR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F225F8"/>
    <w:multiLevelType w:val="multilevel"/>
    <w:tmpl w:val="3F0C00B2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5D067F86"/>
    <w:multiLevelType w:val="singleLevel"/>
    <w:tmpl w:val="2E6C609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F3363B4"/>
    <w:multiLevelType w:val="multilevel"/>
    <w:tmpl w:val="3EB07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b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38" w15:restartNumberingAfterBreak="0">
    <w:nsid w:val="60084DBD"/>
    <w:multiLevelType w:val="multilevel"/>
    <w:tmpl w:val="22AC881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600D2B20"/>
    <w:multiLevelType w:val="multilevel"/>
    <w:tmpl w:val="65B4218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 Nova"/>
        <w:lang w:val="hr-HR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86E0E17"/>
    <w:multiLevelType w:val="multilevel"/>
    <w:tmpl w:val="22AC881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C136B00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A696DDC"/>
    <w:multiLevelType w:val="multilevel"/>
    <w:tmpl w:val="22AC881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D3F3BC6"/>
    <w:multiLevelType w:val="hybridMultilevel"/>
    <w:tmpl w:val="A72830D8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617F9"/>
    <w:multiLevelType w:val="multilevel"/>
    <w:tmpl w:val="9E3ABE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 Nova"/>
        <w:lang w:val="hr-HR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36"/>
  </w:num>
  <w:num w:numId="2">
    <w:abstractNumId w:val="0"/>
  </w:num>
  <w:num w:numId="3">
    <w:abstractNumId w:val="32"/>
  </w:num>
  <w:num w:numId="4">
    <w:abstractNumId w:val="34"/>
  </w:num>
  <w:num w:numId="5">
    <w:abstractNumId w:val="43"/>
  </w:num>
  <w:num w:numId="6">
    <w:abstractNumId w:val="8"/>
  </w:num>
  <w:num w:numId="7">
    <w:abstractNumId w:val="1"/>
  </w:num>
  <w:num w:numId="8">
    <w:abstractNumId w:val="15"/>
  </w:num>
  <w:num w:numId="9">
    <w:abstractNumId w:val="39"/>
  </w:num>
  <w:num w:numId="10">
    <w:abstractNumId w:val="44"/>
  </w:num>
  <w:num w:numId="11">
    <w:abstractNumId w:val="14"/>
  </w:num>
  <w:num w:numId="12">
    <w:abstractNumId w:val="19"/>
  </w:num>
  <w:num w:numId="13">
    <w:abstractNumId w:val="20"/>
  </w:num>
  <w:num w:numId="14">
    <w:abstractNumId w:val="11"/>
  </w:num>
  <w:num w:numId="15">
    <w:abstractNumId w:val="16"/>
  </w:num>
  <w:num w:numId="16">
    <w:abstractNumId w:val="26"/>
  </w:num>
  <w:num w:numId="17">
    <w:abstractNumId w:val="5"/>
  </w:num>
  <w:num w:numId="18">
    <w:abstractNumId w:val="28"/>
  </w:num>
  <w:num w:numId="19">
    <w:abstractNumId w:val="21"/>
  </w:num>
  <w:num w:numId="20">
    <w:abstractNumId w:val="23"/>
  </w:num>
  <w:num w:numId="21">
    <w:abstractNumId w:val="31"/>
  </w:num>
  <w:num w:numId="22">
    <w:abstractNumId w:val="18"/>
  </w:num>
  <w:num w:numId="23">
    <w:abstractNumId w:val="24"/>
  </w:num>
  <w:num w:numId="24">
    <w:abstractNumId w:val="9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29"/>
  </w:num>
  <w:num w:numId="28">
    <w:abstractNumId w:val="41"/>
  </w:num>
  <w:num w:numId="29">
    <w:abstractNumId w:val="4"/>
  </w:num>
  <w:num w:numId="30">
    <w:abstractNumId w:val="25"/>
  </w:num>
  <w:num w:numId="31">
    <w:abstractNumId w:val="22"/>
  </w:num>
  <w:num w:numId="32">
    <w:abstractNumId w:val="38"/>
  </w:num>
  <w:num w:numId="33">
    <w:abstractNumId w:val="23"/>
    <w:lvlOverride w:ilvl="0">
      <w:lvl w:ilvl="0">
        <w:start w:val="2"/>
        <w:numFmt w:val="decimal"/>
        <w:lvlText w:val="%1."/>
        <w:lvlJc w:val="left"/>
        <w:pPr>
          <w:tabs>
            <w:tab w:val="num" w:pos="405"/>
          </w:tabs>
          <w:ind w:left="405" w:hanging="40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30"/>
          </w:tabs>
          <w:ind w:left="1430" w:hanging="720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34">
    <w:abstractNumId w:val="40"/>
  </w:num>
  <w:num w:numId="35">
    <w:abstractNumId w:val="12"/>
  </w:num>
  <w:num w:numId="36">
    <w:abstractNumId w:val="37"/>
  </w:num>
  <w:num w:numId="37">
    <w:abstractNumId w:val="42"/>
  </w:num>
  <w:num w:numId="38">
    <w:abstractNumId w:val="3"/>
  </w:num>
  <w:num w:numId="39">
    <w:abstractNumId w:val="2"/>
  </w:num>
  <w:num w:numId="40">
    <w:abstractNumId w:val="33"/>
  </w:num>
  <w:num w:numId="41">
    <w:abstractNumId w:val="17"/>
  </w:num>
  <w:num w:numId="42">
    <w:abstractNumId w:val="7"/>
  </w:num>
  <w:num w:numId="43">
    <w:abstractNumId w:val="13"/>
  </w:num>
  <w:num w:numId="44">
    <w:abstractNumId w:val="30"/>
  </w:num>
  <w:num w:numId="45">
    <w:abstractNumId w:val="10"/>
  </w:num>
  <w:num w:numId="46">
    <w:abstractNumId w:val="27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CA7"/>
    <w:rsid w:val="00004EA2"/>
    <w:rsid w:val="00075203"/>
    <w:rsid w:val="001E5EB9"/>
    <w:rsid w:val="001F7015"/>
    <w:rsid w:val="002E1CCF"/>
    <w:rsid w:val="002E1FD0"/>
    <w:rsid w:val="002E47E1"/>
    <w:rsid w:val="00336E94"/>
    <w:rsid w:val="00347E4D"/>
    <w:rsid w:val="003922FC"/>
    <w:rsid w:val="00400F78"/>
    <w:rsid w:val="00470680"/>
    <w:rsid w:val="0048320B"/>
    <w:rsid w:val="00492B29"/>
    <w:rsid w:val="005A3C99"/>
    <w:rsid w:val="006377BA"/>
    <w:rsid w:val="006B7E98"/>
    <w:rsid w:val="00704AC6"/>
    <w:rsid w:val="007427FD"/>
    <w:rsid w:val="00763F34"/>
    <w:rsid w:val="00894AED"/>
    <w:rsid w:val="008E4CA7"/>
    <w:rsid w:val="008F6B5B"/>
    <w:rsid w:val="00921193"/>
    <w:rsid w:val="009454C6"/>
    <w:rsid w:val="00A04CD7"/>
    <w:rsid w:val="00AB2840"/>
    <w:rsid w:val="00AB791C"/>
    <w:rsid w:val="00AC014A"/>
    <w:rsid w:val="00AF1E26"/>
    <w:rsid w:val="00B05364"/>
    <w:rsid w:val="00B57981"/>
    <w:rsid w:val="00B84F20"/>
    <w:rsid w:val="00C156F1"/>
    <w:rsid w:val="00C51EB9"/>
    <w:rsid w:val="00C70E23"/>
    <w:rsid w:val="00C85ED3"/>
    <w:rsid w:val="00C906DA"/>
    <w:rsid w:val="00CC52B9"/>
    <w:rsid w:val="00CC57F1"/>
    <w:rsid w:val="00D35963"/>
    <w:rsid w:val="00D93E17"/>
    <w:rsid w:val="00DA0B71"/>
    <w:rsid w:val="00DB2D0D"/>
    <w:rsid w:val="00DE01E4"/>
    <w:rsid w:val="00EF60D1"/>
    <w:rsid w:val="00F018BE"/>
    <w:rsid w:val="00F34E50"/>
    <w:rsid w:val="00F60034"/>
    <w:rsid w:val="00F7287F"/>
    <w:rsid w:val="00F81D62"/>
    <w:rsid w:val="00FA3830"/>
    <w:rsid w:val="00FD5301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8B24B-F07C-4159-B661-DF4F705D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4CA7"/>
    <w:pPr>
      <w:spacing w:after="0" w:line="240" w:lineRule="auto"/>
    </w:pPr>
    <w:rPr>
      <w:rFonts w:ascii="Arial" w:eastAsia="Times New Roman" w:hAnsi="Arial" w:cs="Times New Roman"/>
      <w:kern w:val="16"/>
      <w:sz w:val="20"/>
      <w:szCs w:val="20"/>
      <w:lang w:val="en-US" w:eastAsia="hr-HR"/>
    </w:rPr>
  </w:style>
  <w:style w:type="paragraph" w:styleId="Heading1">
    <w:name w:val="heading 1"/>
    <w:basedOn w:val="Normal"/>
    <w:next w:val="Normal"/>
    <w:link w:val="Heading1Char"/>
    <w:qFormat/>
    <w:rsid w:val="00921193"/>
    <w:pPr>
      <w:keepNext/>
      <w:numPr>
        <w:numId w:val="28"/>
      </w:numPr>
      <w:spacing w:before="240" w:after="60"/>
      <w:outlineLvl w:val="0"/>
    </w:pPr>
    <w:rPr>
      <w:rFonts w:cs="Arial"/>
      <w:b/>
      <w:bCs/>
      <w:color w:val="000000"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921193"/>
    <w:pPr>
      <w:keepNext/>
      <w:numPr>
        <w:ilvl w:val="1"/>
        <w:numId w:val="28"/>
      </w:numPr>
      <w:spacing w:before="240" w:after="60"/>
      <w:outlineLvl w:val="1"/>
    </w:pPr>
    <w:rPr>
      <w:rFonts w:cs="Arial"/>
      <w:b/>
      <w:bCs/>
      <w:i/>
      <w:iCs/>
      <w:color w:val="000000"/>
      <w:kern w:val="0"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921193"/>
    <w:pPr>
      <w:keepNext/>
      <w:numPr>
        <w:ilvl w:val="2"/>
        <w:numId w:val="28"/>
      </w:numPr>
      <w:spacing w:before="240" w:after="60"/>
      <w:outlineLvl w:val="2"/>
    </w:pPr>
    <w:rPr>
      <w:rFonts w:cs="Arial"/>
      <w:b/>
      <w:bCs/>
      <w:color w:val="000000"/>
      <w:kern w:val="0"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921193"/>
    <w:pPr>
      <w:keepNext/>
      <w:numPr>
        <w:ilvl w:val="3"/>
        <w:numId w:val="28"/>
      </w:numPr>
      <w:spacing w:before="240" w:after="60"/>
      <w:outlineLvl w:val="3"/>
    </w:pPr>
    <w:rPr>
      <w:rFonts w:ascii="Times New Roman" w:hAnsi="Times New Roman"/>
      <w:b/>
      <w:bCs/>
      <w:color w:val="000000"/>
      <w:kern w:val="0"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921193"/>
    <w:pPr>
      <w:numPr>
        <w:ilvl w:val="4"/>
        <w:numId w:val="28"/>
      </w:numPr>
      <w:spacing w:before="240" w:after="60"/>
      <w:outlineLvl w:val="4"/>
    </w:pPr>
    <w:rPr>
      <w:rFonts w:ascii="CRO_Bookman-Normal" w:hAnsi="CRO_Bookman-Normal"/>
      <w:b/>
      <w:bCs/>
      <w:i/>
      <w:iCs/>
      <w:color w:val="000000"/>
      <w:kern w:val="0"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921193"/>
    <w:pPr>
      <w:numPr>
        <w:ilvl w:val="5"/>
        <w:numId w:val="28"/>
      </w:numPr>
      <w:spacing w:before="240" w:after="60"/>
      <w:outlineLvl w:val="5"/>
    </w:pPr>
    <w:rPr>
      <w:rFonts w:ascii="Times New Roman" w:hAnsi="Times New Roman"/>
      <w:b/>
      <w:bCs/>
      <w:color w:val="000000"/>
      <w:kern w:val="0"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921193"/>
    <w:pPr>
      <w:numPr>
        <w:ilvl w:val="6"/>
        <w:numId w:val="28"/>
      </w:numPr>
      <w:spacing w:before="240" w:after="60"/>
      <w:outlineLvl w:val="6"/>
    </w:pPr>
    <w:rPr>
      <w:rFonts w:ascii="Times New Roman" w:hAnsi="Times New Roman"/>
      <w:color w:val="000000"/>
      <w:kern w:val="0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qFormat/>
    <w:rsid w:val="00921193"/>
    <w:pPr>
      <w:numPr>
        <w:ilvl w:val="7"/>
        <w:numId w:val="28"/>
      </w:numPr>
      <w:spacing w:before="240" w:after="60"/>
      <w:outlineLvl w:val="7"/>
    </w:pPr>
    <w:rPr>
      <w:rFonts w:ascii="Times New Roman" w:hAnsi="Times New Roman"/>
      <w:i/>
      <w:iCs/>
      <w:color w:val="000000"/>
      <w:kern w:val="0"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qFormat/>
    <w:rsid w:val="00921193"/>
    <w:pPr>
      <w:numPr>
        <w:ilvl w:val="8"/>
        <w:numId w:val="28"/>
      </w:numPr>
      <w:spacing w:before="240" w:after="60"/>
      <w:outlineLvl w:val="8"/>
    </w:pPr>
    <w:rPr>
      <w:rFonts w:cs="Arial"/>
      <w:color w:val="000000"/>
      <w:kern w:val="0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, Char"/>
    <w:basedOn w:val="Normal"/>
    <w:link w:val="HeaderChar"/>
    <w:uiPriority w:val="99"/>
    <w:rsid w:val="008E4CA7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HeaderChar">
    <w:name w:val="Header Char"/>
    <w:aliases w:val="Char Char1, Char Char"/>
    <w:basedOn w:val="DefaultParagraphFont"/>
    <w:link w:val="Header"/>
    <w:uiPriority w:val="99"/>
    <w:rsid w:val="008E4CA7"/>
    <w:rPr>
      <w:rFonts w:ascii="Arial" w:eastAsia="Times New Roman" w:hAnsi="Arial" w:cs="Times New Roman"/>
      <w:kern w:val="16"/>
      <w:sz w:val="20"/>
      <w:szCs w:val="20"/>
      <w:lang w:val="en-US" w:eastAsia="x-none"/>
    </w:rPr>
  </w:style>
  <w:style w:type="paragraph" w:styleId="Footer">
    <w:name w:val="footer"/>
    <w:basedOn w:val="Normal"/>
    <w:link w:val="FooterChar"/>
    <w:rsid w:val="008E4CA7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rsid w:val="008E4CA7"/>
    <w:rPr>
      <w:rFonts w:ascii="Arial" w:eastAsia="Times New Roman" w:hAnsi="Arial" w:cs="Times New Roman"/>
      <w:kern w:val="16"/>
      <w:sz w:val="20"/>
      <w:szCs w:val="20"/>
      <w:lang w:val="en-US" w:eastAsia="x-none"/>
    </w:rPr>
  </w:style>
  <w:style w:type="character" w:styleId="Hyperlink">
    <w:name w:val="Hyperlink"/>
    <w:uiPriority w:val="99"/>
    <w:rsid w:val="008E4CA7"/>
    <w:rPr>
      <w:color w:val="0000FF"/>
      <w:u w:val="single"/>
    </w:rPr>
  </w:style>
  <w:style w:type="paragraph" w:styleId="BodyText">
    <w:name w:val="Body Text"/>
    <w:basedOn w:val="Normal"/>
    <w:link w:val="BodyTextChar"/>
    <w:rsid w:val="00347E4D"/>
    <w:pPr>
      <w:spacing w:line="240" w:lineRule="atLeast"/>
    </w:pPr>
    <w:rPr>
      <w:rFonts w:ascii="Times New Roman" w:hAnsi="Times New Roman"/>
      <w:color w:val="000000"/>
      <w:kern w:val="0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347E4D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FootnoteReference">
    <w:name w:val="footnote reference"/>
    <w:semiHidden/>
    <w:rsid w:val="00347E4D"/>
    <w:rPr>
      <w:vertAlign w:val="superscript"/>
    </w:rPr>
  </w:style>
  <w:style w:type="paragraph" w:styleId="BodyText2">
    <w:name w:val="Body Text 2"/>
    <w:basedOn w:val="Normal"/>
    <w:link w:val="BodyText2Char"/>
    <w:rsid w:val="00347E4D"/>
    <w:rPr>
      <w:rFonts w:ascii="Times New Roman" w:hAnsi="Times New Roman"/>
      <w:kern w:val="0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347E4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F018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8BE"/>
    <w:rPr>
      <w:rFonts w:ascii="Segoe UI" w:eastAsia="Times New Roman" w:hAnsi="Segoe UI" w:cs="Segoe UI"/>
      <w:kern w:val="16"/>
      <w:sz w:val="18"/>
      <w:szCs w:val="18"/>
      <w:lang w:val="en-US" w:eastAsia="hr-HR"/>
    </w:rPr>
  </w:style>
  <w:style w:type="paragraph" w:customStyle="1" w:styleId="Default">
    <w:name w:val="Default"/>
    <w:rsid w:val="005A3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D93E17"/>
    <w:pPr>
      <w:ind w:left="720"/>
      <w:contextualSpacing/>
    </w:pPr>
    <w:rPr>
      <w:rFonts w:ascii="CRO_Bookman-Normal" w:hAnsi="CRO_Bookman-Normal"/>
      <w:color w:val="000000"/>
      <w:kern w:val="0"/>
      <w:lang w:val="en-GB"/>
    </w:rPr>
  </w:style>
  <w:style w:type="character" w:customStyle="1" w:styleId="Heading1Char">
    <w:name w:val="Heading 1 Char"/>
    <w:basedOn w:val="DefaultParagraphFont"/>
    <w:link w:val="Heading1"/>
    <w:rsid w:val="00921193"/>
    <w:rPr>
      <w:rFonts w:ascii="Arial" w:eastAsia="Times New Roman" w:hAnsi="Arial" w:cs="Arial"/>
      <w:b/>
      <w:bCs/>
      <w:color w:val="000000"/>
      <w:kern w:val="32"/>
      <w:sz w:val="32"/>
      <w:szCs w:val="32"/>
      <w:lang w:val="en-GB" w:eastAsia="hr-HR"/>
    </w:rPr>
  </w:style>
  <w:style w:type="character" w:customStyle="1" w:styleId="Heading2Char">
    <w:name w:val="Heading 2 Char"/>
    <w:basedOn w:val="DefaultParagraphFont"/>
    <w:link w:val="Heading2"/>
    <w:rsid w:val="00921193"/>
    <w:rPr>
      <w:rFonts w:ascii="Arial" w:eastAsia="Times New Roman" w:hAnsi="Arial" w:cs="Arial"/>
      <w:b/>
      <w:bCs/>
      <w:i/>
      <w:iCs/>
      <w:color w:val="000000"/>
      <w:sz w:val="28"/>
      <w:szCs w:val="28"/>
      <w:lang w:val="en-GB" w:eastAsia="hr-HR"/>
    </w:rPr>
  </w:style>
  <w:style w:type="character" w:customStyle="1" w:styleId="Heading3Char">
    <w:name w:val="Heading 3 Char"/>
    <w:basedOn w:val="DefaultParagraphFont"/>
    <w:link w:val="Heading3"/>
    <w:rsid w:val="00921193"/>
    <w:rPr>
      <w:rFonts w:ascii="Arial" w:eastAsia="Times New Roman" w:hAnsi="Arial" w:cs="Arial"/>
      <w:b/>
      <w:bCs/>
      <w:color w:val="000000"/>
      <w:sz w:val="26"/>
      <w:szCs w:val="26"/>
      <w:lang w:val="en-GB" w:eastAsia="hr-HR"/>
    </w:rPr>
  </w:style>
  <w:style w:type="character" w:customStyle="1" w:styleId="Heading4Char">
    <w:name w:val="Heading 4 Char"/>
    <w:basedOn w:val="DefaultParagraphFont"/>
    <w:link w:val="Heading4"/>
    <w:rsid w:val="00921193"/>
    <w:rPr>
      <w:rFonts w:ascii="Times New Roman" w:eastAsia="Times New Roman" w:hAnsi="Times New Roman" w:cs="Times New Roman"/>
      <w:b/>
      <w:bCs/>
      <w:color w:val="000000"/>
      <w:sz w:val="28"/>
      <w:szCs w:val="28"/>
      <w:lang w:val="en-GB" w:eastAsia="hr-HR"/>
    </w:rPr>
  </w:style>
  <w:style w:type="character" w:customStyle="1" w:styleId="Heading5Char">
    <w:name w:val="Heading 5 Char"/>
    <w:basedOn w:val="DefaultParagraphFont"/>
    <w:link w:val="Heading5"/>
    <w:rsid w:val="00921193"/>
    <w:rPr>
      <w:rFonts w:ascii="CRO_Bookman-Normal" w:eastAsia="Times New Roman" w:hAnsi="CRO_Bookman-Normal" w:cs="Times New Roman"/>
      <w:b/>
      <w:bCs/>
      <w:i/>
      <w:iCs/>
      <w:color w:val="000000"/>
      <w:sz w:val="26"/>
      <w:szCs w:val="26"/>
      <w:lang w:val="en-GB" w:eastAsia="hr-HR"/>
    </w:rPr>
  </w:style>
  <w:style w:type="character" w:customStyle="1" w:styleId="Heading6Char">
    <w:name w:val="Heading 6 Char"/>
    <w:basedOn w:val="DefaultParagraphFont"/>
    <w:link w:val="Heading6"/>
    <w:rsid w:val="00921193"/>
    <w:rPr>
      <w:rFonts w:ascii="Times New Roman" w:eastAsia="Times New Roman" w:hAnsi="Times New Roman" w:cs="Times New Roman"/>
      <w:b/>
      <w:bCs/>
      <w:color w:val="000000"/>
      <w:lang w:val="en-GB" w:eastAsia="hr-HR"/>
    </w:rPr>
  </w:style>
  <w:style w:type="character" w:customStyle="1" w:styleId="Heading7Char">
    <w:name w:val="Heading 7 Char"/>
    <w:basedOn w:val="DefaultParagraphFont"/>
    <w:link w:val="Heading7"/>
    <w:rsid w:val="00921193"/>
    <w:rPr>
      <w:rFonts w:ascii="Times New Roman" w:eastAsia="Times New Roman" w:hAnsi="Times New Roman" w:cs="Times New Roman"/>
      <w:color w:val="000000"/>
      <w:sz w:val="24"/>
      <w:szCs w:val="24"/>
      <w:lang w:val="en-GB" w:eastAsia="hr-HR"/>
    </w:rPr>
  </w:style>
  <w:style w:type="character" w:customStyle="1" w:styleId="Heading8Char">
    <w:name w:val="Heading 8 Char"/>
    <w:basedOn w:val="DefaultParagraphFont"/>
    <w:link w:val="Heading8"/>
    <w:rsid w:val="00921193"/>
    <w:rPr>
      <w:rFonts w:ascii="Times New Roman" w:eastAsia="Times New Roman" w:hAnsi="Times New Roman" w:cs="Times New Roman"/>
      <w:i/>
      <w:iCs/>
      <w:color w:val="000000"/>
      <w:sz w:val="24"/>
      <w:szCs w:val="24"/>
      <w:lang w:val="en-GB" w:eastAsia="hr-HR"/>
    </w:rPr>
  </w:style>
  <w:style w:type="character" w:customStyle="1" w:styleId="Heading9Char">
    <w:name w:val="Heading 9 Char"/>
    <w:basedOn w:val="DefaultParagraphFont"/>
    <w:link w:val="Heading9"/>
    <w:rsid w:val="00921193"/>
    <w:rPr>
      <w:rFonts w:ascii="Arial" w:eastAsia="Times New Roman" w:hAnsi="Arial" w:cs="Arial"/>
      <w:color w:val="000000"/>
      <w:lang w:val="en-GB" w:eastAsia="hr-HR"/>
    </w:rPr>
  </w:style>
  <w:style w:type="numbering" w:customStyle="1" w:styleId="NoList1">
    <w:name w:val="No List1"/>
    <w:next w:val="NoList"/>
    <w:uiPriority w:val="99"/>
    <w:semiHidden/>
    <w:unhideWhenUsed/>
    <w:rsid w:val="00921193"/>
  </w:style>
  <w:style w:type="paragraph" w:styleId="BodyTextIndent">
    <w:name w:val="Body Text Indent"/>
    <w:basedOn w:val="Normal"/>
    <w:link w:val="BodyTextIndentChar"/>
    <w:rsid w:val="00921193"/>
    <w:pPr>
      <w:spacing w:after="120"/>
      <w:ind w:left="283"/>
    </w:pPr>
    <w:rPr>
      <w:rFonts w:ascii="Times New Roman" w:hAnsi="Times New Roman"/>
      <w:kern w:val="0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92119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Textuvlaka2uvlaka3">
    <w:name w:val="Body Text.uvlaka 2.uvlaka 3"/>
    <w:basedOn w:val="Normal"/>
    <w:rsid w:val="00921193"/>
    <w:pPr>
      <w:jc w:val="both"/>
    </w:pPr>
    <w:rPr>
      <w:kern w:val="0"/>
      <w:sz w:val="22"/>
      <w:lang w:val="en-GB" w:eastAsia="en-US"/>
    </w:rPr>
  </w:style>
  <w:style w:type="paragraph" w:customStyle="1" w:styleId="Heading61">
    <w:name w:val="Heading 61"/>
    <w:basedOn w:val="Default"/>
    <w:next w:val="Default"/>
    <w:rsid w:val="00921193"/>
    <w:rPr>
      <w:rFonts w:cs="Times New Roman"/>
      <w:color w:val="auto"/>
    </w:rPr>
  </w:style>
  <w:style w:type="paragraph" w:customStyle="1" w:styleId="t-9-8">
    <w:name w:val="t-9-8"/>
    <w:basedOn w:val="Normal"/>
    <w:rsid w:val="00921193"/>
    <w:pPr>
      <w:spacing w:before="100" w:beforeAutospacing="1" w:after="100" w:afterAutospacing="1"/>
    </w:pPr>
    <w:rPr>
      <w:rFonts w:ascii="Times New Roman" w:hAnsi="Times New Roman"/>
      <w:kern w:val="0"/>
      <w:sz w:val="24"/>
      <w:szCs w:val="24"/>
      <w:lang w:val="hr-HR"/>
    </w:rPr>
  </w:style>
  <w:style w:type="paragraph" w:customStyle="1" w:styleId="1">
    <w:name w:val="1"/>
    <w:basedOn w:val="Normal"/>
    <w:rsid w:val="00921193"/>
    <w:pPr>
      <w:spacing w:after="160" w:line="240" w:lineRule="exact"/>
    </w:pPr>
    <w:rPr>
      <w:rFonts w:ascii="Tahoma" w:hAnsi="Tahoma"/>
      <w:kern w:val="0"/>
      <w:lang w:eastAsia="en-US"/>
    </w:rPr>
  </w:style>
  <w:style w:type="paragraph" w:styleId="BodyTextIndent2">
    <w:name w:val="Body Text Indent 2"/>
    <w:basedOn w:val="Normal"/>
    <w:link w:val="BodyTextIndent2Char"/>
    <w:rsid w:val="00921193"/>
    <w:pPr>
      <w:spacing w:after="120" w:line="480" w:lineRule="auto"/>
      <w:ind w:left="283"/>
    </w:pPr>
    <w:rPr>
      <w:rFonts w:ascii="CRO_Bookman-Normal" w:hAnsi="CRO_Bookman-Normal"/>
      <w:color w:val="000000"/>
      <w:kern w:val="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921193"/>
    <w:rPr>
      <w:rFonts w:ascii="CRO_Bookman-Normal" w:eastAsia="Times New Roman" w:hAnsi="CRO_Bookman-Normal" w:cs="Times New Roman"/>
      <w:color w:val="000000"/>
      <w:sz w:val="20"/>
      <w:szCs w:val="20"/>
      <w:lang w:val="en-GB" w:eastAsia="hr-HR"/>
    </w:rPr>
  </w:style>
  <w:style w:type="paragraph" w:customStyle="1" w:styleId="CharChar2CharCharCharCharCharChar1CharCharCharChar">
    <w:name w:val="Char Char2 Char Char Char Char Char Char1 Char Char Char Char"/>
    <w:basedOn w:val="Normal"/>
    <w:rsid w:val="00921193"/>
    <w:pPr>
      <w:spacing w:after="160" w:line="240" w:lineRule="exact"/>
    </w:pPr>
    <w:rPr>
      <w:rFonts w:ascii="Tahoma" w:hAnsi="Tahoma"/>
      <w:kern w:val="0"/>
      <w:lang w:eastAsia="en-US"/>
    </w:rPr>
  </w:style>
  <w:style w:type="paragraph" w:customStyle="1" w:styleId="CharChar2CharCharCharChar">
    <w:name w:val="Char Char2 Char Char Char Char"/>
    <w:basedOn w:val="Normal"/>
    <w:rsid w:val="00921193"/>
    <w:pPr>
      <w:spacing w:after="160" w:line="240" w:lineRule="exact"/>
    </w:pPr>
    <w:rPr>
      <w:rFonts w:ascii="Tahoma" w:hAnsi="Tahoma"/>
      <w:kern w:val="0"/>
      <w:lang w:eastAsia="en-US"/>
    </w:rPr>
  </w:style>
  <w:style w:type="paragraph" w:customStyle="1" w:styleId="Obiantekst1">
    <w:name w:val="Običan tekst1"/>
    <w:basedOn w:val="Normal"/>
    <w:link w:val="ObiantekstChar"/>
    <w:rsid w:val="00921193"/>
    <w:pPr>
      <w:keepNext/>
      <w:autoSpaceDE w:val="0"/>
      <w:autoSpaceDN w:val="0"/>
      <w:adjustRightInd w:val="0"/>
      <w:spacing w:before="120" w:line="300" w:lineRule="exact"/>
      <w:jc w:val="both"/>
    </w:pPr>
    <w:rPr>
      <w:rFonts w:ascii="Calibri" w:hAnsi="Calibri"/>
      <w:kern w:val="0"/>
      <w:sz w:val="22"/>
      <w:szCs w:val="24"/>
      <w:lang w:val="hr-HR"/>
    </w:rPr>
  </w:style>
  <w:style w:type="character" w:customStyle="1" w:styleId="ObiantekstChar">
    <w:name w:val="Običan tekst Char"/>
    <w:link w:val="Obiantekst1"/>
    <w:locked/>
    <w:rsid w:val="00921193"/>
    <w:rPr>
      <w:rFonts w:ascii="Calibri" w:eastAsia="Times New Roman" w:hAnsi="Calibri" w:cs="Times New Roman"/>
      <w:szCs w:val="24"/>
      <w:lang w:eastAsia="hr-HR"/>
    </w:rPr>
  </w:style>
  <w:style w:type="paragraph" w:customStyle="1" w:styleId="CharChar2CharCharCharCharCharChar1">
    <w:name w:val="Char Char2 Char Char Char Char Char Char1"/>
    <w:basedOn w:val="Normal"/>
    <w:rsid w:val="00921193"/>
    <w:pPr>
      <w:spacing w:after="160" w:line="240" w:lineRule="exact"/>
    </w:pPr>
    <w:rPr>
      <w:rFonts w:ascii="Tahoma" w:hAnsi="Tahoma"/>
      <w:kern w:val="0"/>
      <w:lang w:eastAsia="en-US"/>
    </w:rPr>
  </w:style>
  <w:style w:type="paragraph" w:customStyle="1" w:styleId="CharChar">
    <w:name w:val="Char Char"/>
    <w:aliases w:val="Char Char Char"/>
    <w:basedOn w:val="Normal"/>
    <w:rsid w:val="00921193"/>
    <w:pPr>
      <w:spacing w:after="160" w:line="240" w:lineRule="exact"/>
    </w:pPr>
    <w:rPr>
      <w:rFonts w:ascii="Tahoma" w:hAnsi="Tahoma"/>
      <w:kern w:val="0"/>
      <w:lang w:eastAsia="en-US"/>
    </w:rPr>
  </w:style>
  <w:style w:type="paragraph" w:customStyle="1" w:styleId="Stil">
    <w:name w:val="Stil"/>
    <w:rsid w:val="009211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CharChar2CharCharCharCharCharCharCharChar">
    <w:name w:val="Char Char2 Char Char Char Char Char Char Char Char"/>
    <w:basedOn w:val="Normal"/>
    <w:rsid w:val="00921193"/>
    <w:pPr>
      <w:spacing w:after="160" w:line="240" w:lineRule="exact"/>
    </w:pPr>
    <w:rPr>
      <w:rFonts w:ascii="Tahoma" w:hAnsi="Tahoma"/>
      <w:kern w:val="0"/>
      <w:lang w:eastAsia="en-US"/>
    </w:rPr>
  </w:style>
  <w:style w:type="paragraph" w:customStyle="1" w:styleId="CM1">
    <w:name w:val="CM1"/>
    <w:basedOn w:val="Default"/>
    <w:next w:val="Default"/>
    <w:rsid w:val="00921193"/>
    <w:rPr>
      <w:rFonts w:ascii="Arial,Bold" w:eastAsia="Arial,Bold" w:hAnsi="Times New Roman" w:cs="Times New Roman"/>
      <w:color w:val="auto"/>
    </w:rPr>
  </w:style>
  <w:style w:type="paragraph" w:customStyle="1" w:styleId="CM7">
    <w:name w:val="CM7"/>
    <w:basedOn w:val="Default"/>
    <w:next w:val="Default"/>
    <w:rsid w:val="00921193"/>
    <w:pPr>
      <w:spacing w:after="120"/>
    </w:pPr>
    <w:rPr>
      <w:rFonts w:ascii="Arial,Bold" w:eastAsia="Arial,Bold" w:hAnsi="Times New Roman" w:cs="Times New Roman"/>
      <w:color w:val="auto"/>
    </w:rPr>
  </w:style>
  <w:style w:type="paragraph" w:customStyle="1" w:styleId="CM8">
    <w:name w:val="CM8"/>
    <w:basedOn w:val="Default"/>
    <w:next w:val="Default"/>
    <w:rsid w:val="00921193"/>
    <w:pPr>
      <w:spacing w:after="250"/>
    </w:pPr>
    <w:rPr>
      <w:rFonts w:ascii="Arial,Bold" w:eastAsia="Arial,Bold" w:hAnsi="Times New Roman" w:cs="Times New Roman"/>
      <w:color w:val="auto"/>
    </w:rPr>
  </w:style>
  <w:style w:type="character" w:styleId="PageNumber">
    <w:name w:val="page number"/>
    <w:basedOn w:val="DefaultParagraphFont"/>
    <w:rsid w:val="00921193"/>
  </w:style>
  <w:style w:type="paragraph" w:styleId="TOC1">
    <w:name w:val="toc 1"/>
    <w:basedOn w:val="Normal"/>
    <w:next w:val="Normal"/>
    <w:autoRedefine/>
    <w:uiPriority w:val="39"/>
    <w:rsid w:val="00921193"/>
    <w:pPr>
      <w:spacing w:before="120" w:after="120"/>
    </w:pPr>
    <w:rPr>
      <w:rFonts w:asciiTheme="minorHAnsi" w:hAnsiTheme="minorHAnsi"/>
      <w:b/>
      <w:bCs/>
      <w:caps/>
      <w:color w:val="000000"/>
      <w:kern w:val="0"/>
      <w:lang w:val="en-GB"/>
    </w:rPr>
  </w:style>
  <w:style w:type="numbering" w:styleId="111111">
    <w:name w:val="Outline List 2"/>
    <w:basedOn w:val="NoList"/>
    <w:rsid w:val="00921193"/>
    <w:pPr>
      <w:numPr>
        <w:numId w:val="27"/>
      </w:numPr>
    </w:pPr>
  </w:style>
  <w:style w:type="paragraph" w:styleId="TOC2">
    <w:name w:val="toc 2"/>
    <w:basedOn w:val="Normal"/>
    <w:next w:val="Normal"/>
    <w:autoRedefine/>
    <w:uiPriority w:val="39"/>
    <w:rsid w:val="00921193"/>
    <w:pPr>
      <w:ind w:left="200"/>
    </w:pPr>
    <w:rPr>
      <w:rFonts w:asciiTheme="minorHAnsi" w:hAnsiTheme="minorHAnsi"/>
      <w:smallCaps/>
      <w:color w:val="000000"/>
      <w:kern w:val="0"/>
      <w:lang w:val="en-GB"/>
    </w:rPr>
  </w:style>
  <w:style w:type="paragraph" w:styleId="TOC3">
    <w:name w:val="toc 3"/>
    <w:basedOn w:val="Normal"/>
    <w:next w:val="Normal"/>
    <w:autoRedefine/>
    <w:semiHidden/>
    <w:rsid w:val="00921193"/>
    <w:pPr>
      <w:ind w:left="400"/>
    </w:pPr>
    <w:rPr>
      <w:rFonts w:asciiTheme="minorHAnsi" w:hAnsiTheme="minorHAnsi"/>
      <w:i/>
      <w:iCs/>
      <w:color w:val="000000"/>
      <w:kern w:val="0"/>
      <w:lang w:val="en-GB"/>
    </w:rPr>
  </w:style>
  <w:style w:type="paragraph" w:styleId="TOC4">
    <w:name w:val="toc 4"/>
    <w:basedOn w:val="Normal"/>
    <w:next w:val="Normal"/>
    <w:autoRedefine/>
    <w:semiHidden/>
    <w:rsid w:val="00921193"/>
    <w:pPr>
      <w:ind w:left="600"/>
    </w:pPr>
    <w:rPr>
      <w:rFonts w:asciiTheme="minorHAnsi" w:hAnsiTheme="minorHAnsi"/>
      <w:color w:val="000000"/>
      <w:kern w:val="0"/>
      <w:sz w:val="18"/>
      <w:szCs w:val="18"/>
      <w:lang w:val="en-GB"/>
    </w:rPr>
  </w:style>
  <w:style w:type="paragraph" w:styleId="TOC5">
    <w:name w:val="toc 5"/>
    <w:basedOn w:val="Normal"/>
    <w:next w:val="Normal"/>
    <w:autoRedefine/>
    <w:semiHidden/>
    <w:rsid w:val="00921193"/>
    <w:pPr>
      <w:ind w:left="800"/>
    </w:pPr>
    <w:rPr>
      <w:rFonts w:asciiTheme="minorHAnsi" w:hAnsiTheme="minorHAnsi"/>
      <w:color w:val="000000"/>
      <w:kern w:val="0"/>
      <w:sz w:val="18"/>
      <w:szCs w:val="18"/>
      <w:lang w:val="en-GB"/>
    </w:rPr>
  </w:style>
  <w:style w:type="paragraph" w:styleId="TOC6">
    <w:name w:val="toc 6"/>
    <w:basedOn w:val="Normal"/>
    <w:next w:val="Normal"/>
    <w:autoRedefine/>
    <w:semiHidden/>
    <w:rsid w:val="00921193"/>
    <w:pPr>
      <w:ind w:left="1000"/>
    </w:pPr>
    <w:rPr>
      <w:rFonts w:asciiTheme="minorHAnsi" w:hAnsiTheme="minorHAnsi"/>
      <w:color w:val="000000"/>
      <w:kern w:val="0"/>
      <w:sz w:val="18"/>
      <w:szCs w:val="18"/>
      <w:lang w:val="en-GB"/>
    </w:rPr>
  </w:style>
  <w:style w:type="paragraph" w:styleId="TOC7">
    <w:name w:val="toc 7"/>
    <w:basedOn w:val="Normal"/>
    <w:next w:val="Normal"/>
    <w:autoRedefine/>
    <w:semiHidden/>
    <w:rsid w:val="00921193"/>
    <w:pPr>
      <w:ind w:left="1200"/>
    </w:pPr>
    <w:rPr>
      <w:rFonts w:asciiTheme="minorHAnsi" w:hAnsiTheme="minorHAnsi"/>
      <w:color w:val="000000"/>
      <w:kern w:val="0"/>
      <w:sz w:val="18"/>
      <w:szCs w:val="18"/>
      <w:lang w:val="en-GB"/>
    </w:rPr>
  </w:style>
  <w:style w:type="paragraph" w:styleId="TOC8">
    <w:name w:val="toc 8"/>
    <w:basedOn w:val="Normal"/>
    <w:next w:val="Normal"/>
    <w:autoRedefine/>
    <w:semiHidden/>
    <w:rsid w:val="00921193"/>
    <w:pPr>
      <w:ind w:left="1400"/>
    </w:pPr>
    <w:rPr>
      <w:rFonts w:asciiTheme="minorHAnsi" w:hAnsiTheme="minorHAnsi"/>
      <w:color w:val="000000"/>
      <w:kern w:val="0"/>
      <w:sz w:val="18"/>
      <w:szCs w:val="18"/>
      <w:lang w:val="en-GB"/>
    </w:rPr>
  </w:style>
  <w:style w:type="paragraph" w:styleId="TOC9">
    <w:name w:val="toc 9"/>
    <w:basedOn w:val="Normal"/>
    <w:next w:val="Normal"/>
    <w:autoRedefine/>
    <w:semiHidden/>
    <w:rsid w:val="00921193"/>
    <w:pPr>
      <w:ind w:left="1600"/>
    </w:pPr>
    <w:rPr>
      <w:rFonts w:asciiTheme="minorHAnsi" w:hAnsiTheme="minorHAnsi"/>
      <w:color w:val="000000"/>
      <w:kern w:val="0"/>
      <w:sz w:val="18"/>
      <w:szCs w:val="18"/>
      <w:lang w:val="en-GB"/>
    </w:rPr>
  </w:style>
  <w:style w:type="character" w:styleId="CommentReference">
    <w:name w:val="annotation reference"/>
    <w:semiHidden/>
    <w:rsid w:val="009211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1193"/>
    <w:rPr>
      <w:rFonts w:ascii="CRO_Bookman-Normal" w:hAnsi="CRO_Bookman-Normal"/>
      <w:color w:val="000000"/>
      <w:kern w:val="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921193"/>
    <w:rPr>
      <w:rFonts w:ascii="CRO_Bookman-Normal" w:eastAsia="Times New Roman" w:hAnsi="CRO_Bookman-Normal" w:cs="Times New Roman"/>
      <w:color w:val="000000"/>
      <w:sz w:val="20"/>
      <w:szCs w:val="20"/>
      <w:lang w:val="en-GB" w:eastAsia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11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1193"/>
    <w:rPr>
      <w:rFonts w:ascii="CRO_Bookman-Normal" w:eastAsia="Times New Roman" w:hAnsi="CRO_Bookman-Normal" w:cs="Times New Roman"/>
      <w:b/>
      <w:bCs/>
      <w:color w:val="000000"/>
      <w:sz w:val="20"/>
      <w:szCs w:val="20"/>
      <w:lang w:val="en-GB" w:eastAsia="hr-HR"/>
    </w:rPr>
  </w:style>
  <w:style w:type="paragraph" w:styleId="FootnoteText">
    <w:name w:val="footnote text"/>
    <w:basedOn w:val="Normal"/>
    <w:link w:val="FootnoteTextChar"/>
    <w:semiHidden/>
    <w:rsid w:val="00921193"/>
    <w:rPr>
      <w:rFonts w:ascii="Times New Roman" w:hAnsi="Times New Roman"/>
      <w:kern w:val="0"/>
      <w:lang w:val="hr-HR"/>
    </w:rPr>
  </w:style>
  <w:style w:type="character" w:customStyle="1" w:styleId="FootnoteTextChar">
    <w:name w:val="Footnote Text Char"/>
    <w:basedOn w:val="DefaultParagraphFont"/>
    <w:link w:val="FootnoteText"/>
    <w:semiHidden/>
    <w:rsid w:val="00921193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TableGrid">
    <w:name w:val="Table Grid"/>
    <w:basedOn w:val="TableNormal"/>
    <w:uiPriority w:val="39"/>
    <w:rsid w:val="00921193"/>
    <w:pPr>
      <w:spacing w:after="0" w:line="240" w:lineRule="auto"/>
    </w:pPr>
    <w:rPr>
      <w:rFonts w:ascii="Calibri" w:eastAsia="Calibri" w:hAnsi="Calibri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211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totrolej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4032</Characters>
  <Application>Microsoft Office Word</Application>
  <DocSecurity>4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Ružić-Švob</dc:creator>
  <cp:keywords/>
  <dc:description/>
  <cp:lastModifiedBy>Brlić Stjepan</cp:lastModifiedBy>
  <cp:revision>2</cp:revision>
  <cp:lastPrinted>2019-06-19T10:46:00Z</cp:lastPrinted>
  <dcterms:created xsi:type="dcterms:W3CDTF">2019-07-09T05:49:00Z</dcterms:created>
  <dcterms:modified xsi:type="dcterms:W3CDTF">2019-07-09T05:49:00Z</dcterms:modified>
</cp:coreProperties>
</file>